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3ABCF" w14:textId="46FDAF8F" w:rsidR="00AD5BD9" w:rsidRDefault="00AD5BD9" w:rsidP="00AD5BD9">
      <w:pPr>
        <w:jc w:val="center"/>
        <w:rPr>
          <w:b/>
        </w:rPr>
      </w:pPr>
      <w:bookmarkStart w:id="0" w:name="_Toc526949294"/>
      <w:bookmarkStart w:id="1" w:name="_Toc526954160"/>
      <w:bookmarkStart w:id="2" w:name="_Toc526957308"/>
      <w:r>
        <w:rPr>
          <w:b/>
          <w:noProof/>
          <w:lang w:val="fr-BE" w:eastAsia="fr-BE"/>
        </w:rPr>
        <w:drawing>
          <wp:inline distT="0" distB="0" distL="0" distR="0" wp14:anchorId="3DB21C94" wp14:editId="67F5424F">
            <wp:extent cx="10191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r>
        <w:rPr>
          <w:b/>
          <w:noProof/>
          <w:lang w:val="fr-BE" w:eastAsia="fr-BE"/>
        </w:rPr>
        <w:drawing>
          <wp:inline distT="0" distB="0" distL="0" distR="0" wp14:anchorId="74FF2537" wp14:editId="2775AB3A">
            <wp:extent cx="74295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14:paraId="0245BA3E" w14:textId="77777777" w:rsidR="00A72890" w:rsidRDefault="00A72890" w:rsidP="009F3556">
      <w:pPr>
        <w:pStyle w:val="Titre2"/>
        <w:numPr>
          <w:ilvl w:val="0"/>
          <w:numId w:val="0"/>
        </w:numPr>
        <w:rPr>
          <w:lang w:val="en-GB"/>
        </w:rPr>
      </w:pPr>
      <w:r>
        <w:rPr>
          <w:lang w:val="en-GB"/>
        </w:rPr>
        <w:t>Introduction</w:t>
      </w:r>
    </w:p>
    <w:p w14:paraId="480690D3" w14:textId="557C6B20" w:rsidR="00A72890" w:rsidRDefault="00A72890" w:rsidP="00A72890">
      <w:pPr>
        <w:jc w:val="both"/>
        <w:rPr>
          <w:lang w:val="en-GB"/>
        </w:rPr>
      </w:pPr>
      <w:r w:rsidRPr="00A72890">
        <w:rPr>
          <w:lang w:val="en-GB"/>
        </w:rPr>
        <w:t xml:space="preserve">Food Contact Materials (FCM) </w:t>
      </w:r>
      <w:proofErr w:type="gramStart"/>
      <w:r w:rsidRPr="00A72890">
        <w:rPr>
          <w:lang w:val="en-GB"/>
        </w:rPr>
        <w:t>include</w:t>
      </w:r>
      <w:proofErr w:type="gramEnd"/>
      <w:r w:rsidRPr="00A72890">
        <w:rPr>
          <w:lang w:val="en-GB"/>
        </w:rPr>
        <w:t xml:space="preserve"> all food packaging as well as kitchenware and tableware such as cutlery, cups, plates, bowls etc. It may also include articles which were not originally intended for food contact but which may nevertheless foreseeably come into contact with food. Furthermore, FCM covers materials used in professional food manufacturing, preparation, storage and distribution – from chocolate conveyor belts to milk tankers. Many different types of material may be used to make FCM including plastic, paper, rubber, metal and glass but also adhesives, printing inks and coatings used in the finishing of the final articles, as well as composite materials. </w:t>
      </w:r>
    </w:p>
    <w:p w14:paraId="3EEEC041" w14:textId="77777777" w:rsidR="00A72890" w:rsidRDefault="00A72890" w:rsidP="00A72890">
      <w:pPr>
        <w:jc w:val="both"/>
        <w:rPr>
          <w:lang w:val="en-GB"/>
        </w:rPr>
      </w:pPr>
    </w:p>
    <w:p w14:paraId="3687F621" w14:textId="77515540" w:rsidR="00686E84" w:rsidRPr="00686E84" w:rsidRDefault="00686E84" w:rsidP="00686E84">
      <w:pPr>
        <w:jc w:val="both"/>
        <w:rPr>
          <w:lang w:val="en-GB"/>
        </w:rPr>
      </w:pPr>
      <w:r w:rsidRPr="00686E84">
        <w:rPr>
          <w:lang w:val="en-GB"/>
        </w:rPr>
        <w:t xml:space="preserve">The </w:t>
      </w:r>
      <w:r w:rsidR="00B86D2F">
        <w:rPr>
          <w:lang w:val="en-GB"/>
        </w:rPr>
        <w:t>principal</w:t>
      </w:r>
      <w:r w:rsidR="00B86D2F" w:rsidRPr="00686E84">
        <w:rPr>
          <w:lang w:val="en-GB"/>
        </w:rPr>
        <w:t xml:space="preserve"> </w:t>
      </w:r>
      <w:r w:rsidRPr="00686E84">
        <w:rPr>
          <w:lang w:val="en-GB"/>
        </w:rPr>
        <w:t>purpose of the EU legislation on food contact materials is to provide a basis for securing a high level of protection of human health and interests of consumers.</w:t>
      </w:r>
      <w:r w:rsidR="00053665">
        <w:rPr>
          <w:lang w:val="en-GB"/>
        </w:rPr>
        <w:t xml:space="preserve"> </w:t>
      </w:r>
      <w:r w:rsidRPr="00686E84">
        <w:rPr>
          <w:lang w:val="en-GB"/>
        </w:rPr>
        <w:t xml:space="preserve">Regulation (EC) No 1935/2004 requires businesses to manufacture FCMs in a controlled environment so that they are produced consistently and to a high standard and so that they: </w:t>
      </w:r>
    </w:p>
    <w:p w14:paraId="18FA1C31" w14:textId="77777777" w:rsidR="00686E84" w:rsidRDefault="00686E84" w:rsidP="00686E84">
      <w:pPr>
        <w:jc w:val="both"/>
        <w:rPr>
          <w:lang w:val="en-GB"/>
        </w:rPr>
      </w:pPr>
    </w:p>
    <w:p w14:paraId="4E185339" w14:textId="77777777" w:rsidR="00686E84" w:rsidRPr="00686E84" w:rsidRDefault="00686E84" w:rsidP="00686E84">
      <w:pPr>
        <w:pStyle w:val="Paragraphedeliste"/>
        <w:numPr>
          <w:ilvl w:val="0"/>
          <w:numId w:val="6"/>
        </w:numPr>
        <w:jc w:val="both"/>
        <w:rPr>
          <w:lang w:val="en-GB"/>
        </w:rPr>
      </w:pPr>
      <w:r w:rsidRPr="00686E84">
        <w:rPr>
          <w:lang w:val="en-GB"/>
        </w:rPr>
        <w:t xml:space="preserve">do not endanger human health and; </w:t>
      </w:r>
    </w:p>
    <w:p w14:paraId="163DA03B" w14:textId="77777777" w:rsidR="00686E84" w:rsidRPr="00686E84" w:rsidRDefault="00686E84" w:rsidP="00686E84">
      <w:pPr>
        <w:pStyle w:val="Paragraphedeliste"/>
        <w:numPr>
          <w:ilvl w:val="0"/>
          <w:numId w:val="6"/>
        </w:numPr>
        <w:jc w:val="both"/>
        <w:rPr>
          <w:lang w:val="en-GB"/>
        </w:rPr>
      </w:pPr>
      <w:proofErr w:type="gramStart"/>
      <w:r w:rsidRPr="00686E84">
        <w:rPr>
          <w:lang w:val="en-GB"/>
        </w:rPr>
        <w:t>do</w:t>
      </w:r>
      <w:proofErr w:type="gramEnd"/>
      <w:r w:rsidRPr="00686E84">
        <w:rPr>
          <w:lang w:val="en-GB"/>
        </w:rPr>
        <w:t xml:space="preserve"> not bring about an unacceptable change in the composition or deterioration in the organoleptic properties – taste and smell, for example – of the food. </w:t>
      </w:r>
    </w:p>
    <w:p w14:paraId="5538A7D6" w14:textId="77777777" w:rsidR="00686E84" w:rsidRDefault="00686E84" w:rsidP="00686E84">
      <w:pPr>
        <w:jc w:val="both"/>
        <w:rPr>
          <w:lang w:val="en-GB"/>
        </w:rPr>
      </w:pPr>
    </w:p>
    <w:p w14:paraId="798BA39E" w14:textId="77777777" w:rsidR="00686E84" w:rsidRPr="00686E84" w:rsidRDefault="00686E84" w:rsidP="00686E84">
      <w:pPr>
        <w:jc w:val="both"/>
        <w:rPr>
          <w:lang w:val="en-GB"/>
        </w:rPr>
      </w:pPr>
      <w:r w:rsidRPr="00686E84">
        <w:rPr>
          <w:lang w:val="en-GB"/>
        </w:rPr>
        <w:t>The Regulation concerns only the safety of the FCM as regards the transfer of chemicals into the food from the FCM. The rules do not set any hygienic requirements for FCM; nor do they cover the waste or environmental impact of FCMs, which are dealt with under other EU legislation.</w:t>
      </w:r>
    </w:p>
    <w:p w14:paraId="7D10CD4B" w14:textId="77777777" w:rsidR="00686E84" w:rsidRDefault="00686E84" w:rsidP="00686E84">
      <w:pPr>
        <w:jc w:val="both"/>
        <w:rPr>
          <w:lang w:val="en-GB"/>
        </w:rPr>
      </w:pPr>
    </w:p>
    <w:p w14:paraId="12FE30ED" w14:textId="77777777" w:rsidR="00D55EF3" w:rsidRDefault="00686E84" w:rsidP="00D55EF3">
      <w:pPr>
        <w:jc w:val="both"/>
        <w:rPr>
          <w:lang w:val="en-GB"/>
        </w:rPr>
      </w:pPr>
      <w:r w:rsidRPr="00686E84">
        <w:rPr>
          <w:lang w:val="en-GB"/>
        </w:rPr>
        <w:t>The Regulation also aims to ensure the effective functioning of the European Union market i.e. to avoid restrictions or tariffs.</w:t>
      </w:r>
      <w:r w:rsidR="00D55EF3">
        <w:rPr>
          <w:lang w:val="en-GB"/>
        </w:rPr>
        <w:t xml:space="preserve"> </w:t>
      </w:r>
      <w:r w:rsidRPr="00686E84">
        <w:rPr>
          <w:lang w:val="en-GB"/>
        </w:rPr>
        <w:t>You can find out more information on our website at</w:t>
      </w:r>
      <w:r w:rsidR="009B6C8F">
        <w:rPr>
          <w:lang w:val="en-GB"/>
        </w:rPr>
        <w:t>:</w:t>
      </w:r>
      <w:r w:rsidR="002B3EC1">
        <w:rPr>
          <w:lang w:val="en-GB"/>
        </w:rPr>
        <w:t xml:space="preserve"> </w:t>
      </w:r>
    </w:p>
    <w:p w14:paraId="1B55736C" w14:textId="3CA7B92F" w:rsidR="00A72890" w:rsidRPr="00A72890" w:rsidRDefault="0017217E" w:rsidP="00D55EF3">
      <w:pPr>
        <w:jc w:val="both"/>
        <w:rPr>
          <w:lang w:val="en-GB"/>
        </w:rPr>
      </w:pPr>
      <w:hyperlink r:id="rId11" w:history="1">
        <w:r w:rsidR="00B57BA2" w:rsidRPr="006740C8">
          <w:rPr>
            <w:rStyle w:val="Lienhypertexte"/>
            <w:lang w:val="en-GB"/>
          </w:rPr>
          <w:t>https://ec.europa.eu/food/safety/chemical_safety/food_contact_materials_en</w:t>
        </w:r>
      </w:hyperlink>
      <w:r w:rsidR="00B57BA2">
        <w:rPr>
          <w:lang w:val="en-GB"/>
        </w:rPr>
        <w:t xml:space="preserve">. </w:t>
      </w:r>
    </w:p>
    <w:p w14:paraId="3839AC8F" w14:textId="77777777" w:rsidR="002C147D" w:rsidRDefault="002C147D" w:rsidP="00A72890">
      <w:pPr>
        <w:jc w:val="both"/>
        <w:rPr>
          <w:lang w:val="en-GB"/>
        </w:rPr>
      </w:pPr>
    </w:p>
    <w:p w14:paraId="179DB7E1" w14:textId="77777777" w:rsidR="002C147D" w:rsidRDefault="002C147D" w:rsidP="002C147D">
      <w:pPr>
        <w:pStyle w:val="Titre2"/>
        <w:numPr>
          <w:ilvl w:val="0"/>
          <w:numId w:val="0"/>
        </w:numPr>
        <w:rPr>
          <w:lang w:val="en-GB"/>
        </w:rPr>
      </w:pPr>
      <w:r>
        <w:rPr>
          <w:lang w:val="en-GB"/>
        </w:rPr>
        <w:t>How can I contribute?</w:t>
      </w:r>
    </w:p>
    <w:p w14:paraId="18A3E29F" w14:textId="1B2A9209" w:rsidR="00A72890" w:rsidRPr="00A72890" w:rsidRDefault="002C147D" w:rsidP="00A72890">
      <w:pPr>
        <w:rPr>
          <w:lang w:val="en-GB"/>
        </w:rPr>
      </w:pPr>
      <w:r w:rsidRPr="002C147D">
        <w:rPr>
          <w:lang w:val="en-GB"/>
        </w:rPr>
        <w:t xml:space="preserve">The following </w:t>
      </w:r>
      <w:r>
        <w:rPr>
          <w:lang w:val="en-GB"/>
        </w:rPr>
        <w:t xml:space="preserve">SME Panel </w:t>
      </w:r>
      <w:r w:rsidRPr="002C147D">
        <w:rPr>
          <w:lang w:val="en-GB"/>
        </w:rPr>
        <w:t xml:space="preserve">questionnaire seeks the views and in particular evidence from </w:t>
      </w:r>
      <w:r w:rsidR="00B86D2F">
        <w:rPr>
          <w:lang w:val="en-GB"/>
        </w:rPr>
        <w:t>small companies operating in the FOOD CONTACT MATERIAL supply chain</w:t>
      </w:r>
      <w:r w:rsidRPr="002C147D">
        <w:rPr>
          <w:lang w:val="en-GB"/>
        </w:rPr>
        <w:t xml:space="preserve"> on the functioning of the FCM legislation</w:t>
      </w:r>
      <w:r w:rsidR="00B86D2F">
        <w:rPr>
          <w:lang w:val="en-GB"/>
        </w:rPr>
        <w:t xml:space="preserve"> and about</w:t>
      </w:r>
      <w:r>
        <w:rPr>
          <w:lang w:val="en-GB"/>
        </w:rPr>
        <w:t xml:space="preserve"> how the legislation affects you</w:t>
      </w:r>
      <w:r w:rsidR="00B86D2F">
        <w:rPr>
          <w:lang w:val="en-GB"/>
        </w:rPr>
        <w:t>r business</w:t>
      </w:r>
      <w:r w:rsidRPr="002C147D">
        <w:rPr>
          <w:lang w:val="en-GB"/>
        </w:rPr>
        <w:t xml:space="preserve">. </w:t>
      </w:r>
      <w:r>
        <w:rPr>
          <w:lang w:val="en-GB"/>
        </w:rPr>
        <w:t xml:space="preserve"> </w:t>
      </w:r>
    </w:p>
    <w:p w14:paraId="273F377A" w14:textId="77777777" w:rsidR="00D55EF3" w:rsidRDefault="00D55EF3" w:rsidP="009F3556">
      <w:pPr>
        <w:pStyle w:val="Titre2"/>
        <w:numPr>
          <w:ilvl w:val="0"/>
          <w:numId w:val="0"/>
        </w:numPr>
        <w:rPr>
          <w:lang w:val="en-GB"/>
        </w:rPr>
      </w:pPr>
    </w:p>
    <w:p w14:paraId="58500E4E" w14:textId="68AF46E2" w:rsidR="009F3556" w:rsidRPr="005E602C" w:rsidRDefault="009F3556" w:rsidP="009F3556">
      <w:pPr>
        <w:pStyle w:val="Titre2"/>
        <w:numPr>
          <w:ilvl w:val="0"/>
          <w:numId w:val="0"/>
        </w:numPr>
        <w:rPr>
          <w:lang w:val="en-GB"/>
        </w:rPr>
      </w:pPr>
      <w:r w:rsidRPr="005E602C">
        <w:rPr>
          <w:lang w:val="en-GB"/>
        </w:rPr>
        <w:t>Identification of respondent</w:t>
      </w:r>
      <w:bookmarkEnd w:id="0"/>
      <w:bookmarkEnd w:id="1"/>
      <w:bookmarkEnd w:id="2"/>
    </w:p>
    <w:p w14:paraId="1241A8F2" w14:textId="77777777" w:rsidR="009F3556" w:rsidRPr="005E602C" w:rsidRDefault="009F3556" w:rsidP="009F3556">
      <w:pPr>
        <w:rPr>
          <w:szCs w:val="18"/>
          <w:lang w:val="en-GB"/>
        </w:rPr>
      </w:pPr>
      <w:r w:rsidRPr="005E602C">
        <w:rPr>
          <w:rFonts w:eastAsia="Arial" w:cs="Arial"/>
          <w:szCs w:val="18"/>
          <w:lang w:val="en-GB"/>
        </w:rPr>
        <w:t xml:space="preserve">1. </w:t>
      </w:r>
      <w:r w:rsidRPr="002C147D">
        <w:rPr>
          <w:rFonts w:eastAsia="Arial" w:cs="Arial"/>
          <w:bCs/>
          <w:szCs w:val="18"/>
          <w:lang w:val="en-GB"/>
        </w:rPr>
        <w:t>How would you classify your business?</w:t>
      </w:r>
      <w:r w:rsidRPr="005E602C">
        <w:rPr>
          <w:rFonts w:eastAsia="Arial" w:cs="Arial"/>
          <w:b/>
          <w:bCs/>
          <w:szCs w:val="18"/>
          <w:lang w:val="en-GB"/>
        </w:rPr>
        <w:t xml:space="preserve"> </w:t>
      </w:r>
      <w:r w:rsidRPr="005E602C">
        <w:rPr>
          <w:rFonts w:eastAsia="Arial" w:cs="Arial"/>
          <w:i/>
          <w:iCs/>
          <w:szCs w:val="18"/>
          <w:lang w:val="en-GB"/>
        </w:rPr>
        <w:t xml:space="preserve">If your company's position falls in more than one category below, please tick all </w:t>
      </w:r>
      <w:r w:rsidR="00322A92">
        <w:rPr>
          <w:rFonts w:eastAsia="Arial" w:cs="Arial"/>
          <w:i/>
          <w:iCs/>
          <w:szCs w:val="18"/>
          <w:lang w:val="en-GB"/>
        </w:rPr>
        <w:t xml:space="preserve">the </w:t>
      </w:r>
      <w:r w:rsidRPr="005E602C">
        <w:rPr>
          <w:rFonts w:eastAsia="Arial" w:cs="Arial"/>
          <w:i/>
          <w:iCs/>
          <w:szCs w:val="18"/>
          <w:lang w:val="en-GB"/>
        </w:rPr>
        <w:t xml:space="preserve">boxes that apply. </w:t>
      </w:r>
    </w:p>
    <w:p w14:paraId="7BFB00E3" w14:textId="77777777" w:rsidR="009F3556" w:rsidRPr="005E602C" w:rsidRDefault="009F3556" w:rsidP="009F3556">
      <w:pPr>
        <w:rPr>
          <w:szCs w:val="18"/>
          <w:lang w:val="en-GB"/>
        </w:rPr>
      </w:pPr>
    </w:p>
    <w:p w14:paraId="675DEE69" w14:textId="77777777" w:rsidR="00B0777E" w:rsidRPr="005E602C"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r>
        <w:rPr>
          <w:szCs w:val="18"/>
          <w:lang w:val="en-GB"/>
        </w:rPr>
        <w:t>Manufacturer of starting materials</w:t>
      </w:r>
    </w:p>
    <w:p w14:paraId="19902C5B" w14:textId="77777777" w:rsidR="00B0777E"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r w:rsidRPr="005E602C">
        <w:rPr>
          <w:szCs w:val="18"/>
          <w:lang w:val="en-GB"/>
        </w:rPr>
        <w:t>Manufacturer of intermediate</w:t>
      </w:r>
      <w:r>
        <w:rPr>
          <w:szCs w:val="18"/>
          <w:lang w:val="en-GB"/>
        </w:rPr>
        <w:t xml:space="preserve"> materials and articles</w:t>
      </w:r>
    </w:p>
    <w:p w14:paraId="4B025C59" w14:textId="77777777" w:rsidR="00B0777E"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r>
        <w:rPr>
          <w:szCs w:val="18"/>
          <w:lang w:val="en-GB"/>
        </w:rPr>
        <w:t xml:space="preserve">Manufacturer of </w:t>
      </w:r>
      <w:r w:rsidRPr="005E602C">
        <w:rPr>
          <w:szCs w:val="18"/>
          <w:lang w:val="en-GB"/>
        </w:rPr>
        <w:t xml:space="preserve">final </w:t>
      </w:r>
      <w:r>
        <w:rPr>
          <w:szCs w:val="18"/>
          <w:lang w:val="en-GB"/>
        </w:rPr>
        <w:t>articles / converter</w:t>
      </w:r>
    </w:p>
    <w:p w14:paraId="349DB280" w14:textId="77777777" w:rsidR="00B0777E"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r>
        <w:rPr>
          <w:szCs w:val="18"/>
          <w:lang w:val="en-GB"/>
        </w:rPr>
        <w:t>Retailer of FCMs</w:t>
      </w:r>
    </w:p>
    <w:p w14:paraId="20D5AF1F" w14:textId="77777777" w:rsidR="00B0777E" w:rsidRPr="005E602C"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r>
        <w:rPr>
          <w:szCs w:val="18"/>
          <w:lang w:val="en-GB"/>
        </w:rPr>
        <w:t>Importer / distributer</w:t>
      </w:r>
    </w:p>
    <w:p w14:paraId="40ABEAD7" w14:textId="77777777" w:rsidR="00B0777E" w:rsidRPr="005E602C"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proofErr w:type="gramStart"/>
      <w:r w:rsidRPr="005E602C">
        <w:rPr>
          <w:szCs w:val="18"/>
          <w:lang w:val="en-GB"/>
        </w:rPr>
        <w:t>Filling</w:t>
      </w:r>
      <w:proofErr w:type="gramEnd"/>
      <w:r w:rsidRPr="005E602C">
        <w:rPr>
          <w:szCs w:val="18"/>
          <w:lang w:val="en-GB"/>
        </w:rPr>
        <w:t xml:space="preserve"> / packaging business</w:t>
      </w:r>
    </w:p>
    <w:p w14:paraId="1E5D04E3" w14:textId="77777777" w:rsidR="00B0777E"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r w:rsidRPr="009847F9">
        <w:rPr>
          <w:szCs w:val="18"/>
          <w:lang w:val="en-GB"/>
        </w:rPr>
        <w:t xml:space="preserve">Food business operator - </w:t>
      </w:r>
      <w:r>
        <w:rPr>
          <w:szCs w:val="18"/>
          <w:lang w:val="en-GB"/>
        </w:rPr>
        <w:t>p</w:t>
      </w:r>
      <w:r w:rsidRPr="009847F9">
        <w:rPr>
          <w:szCs w:val="18"/>
          <w:lang w:val="en-GB"/>
        </w:rPr>
        <w:t>rocessor / manufacturer of food products</w:t>
      </w:r>
    </w:p>
    <w:p w14:paraId="71913694" w14:textId="77777777" w:rsidR="00B0777E" w:rsidRPr="009847F9"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r w:rsidRPr="009847F9">
        <w:rPr>
          <w:szCs w:val="18"/>
          <w:lang w:val="en-GB"/>
        </w:rPr>
        <w:t xml:space="preserve">Food business operator </w:t>
      </w:r>
      <w:r>
        <w:rPr>
          <w:szCs w:val="18"/>
          <w:lang w:val="en-GB"/>
        </w:rPr>
        <w:t>– retailer of foods</w:t>
      </w:r>
    </w:p>
    <w:p w14:paraId="6AE7BBDB" w14:textId="77777777" w:rsidR="00B0777E" w:rsidRDefault="00B0777E" w:rsidP="00B0777E">
      <w:pPr>
        <w:pStyle w:val="list-number-color"/>
        <w:numPr>
          <w:ilvl w:val="0"/>
          <w:numId w:val="0"/>
        </w:numPr>
        <w:rPr>
          <w:szCs w:val="18"/>
          <w:lang w:val="en-GB"/>
        </w:rPr>
      </w:pPr>
      <w:r w:rsidRPr="005E602C">
        <w:rPr>
          <w:rFonts w:eastAsia="Arial"/>
          <w:szCs w:val="18"/>
          <w:lang w:val="en-GB"/>
        </w:rPr>
        <w:lastRenderedPageBreak/>
        <w:t></w:t>
      </w:r>
      <w:r>
        <w:rPr>
          <w:rFonts w:eastAsia="Arial"/>
          <w:szCs w:val="18"/>
          <w:lang w:val="en-GB"/>
        </w:rPr>
        <w:t xml:space="preserve"> </w:t>
      </w:r>
      <w:r w:rsidRPr="005E602C">
        <w:rPr>
          <w:szCs w:val="18"/>
          <w:lang w:val="en-GB"/>
        </w:rPr>
        <w:t xml:space="preserve">Caterer / restaurant </w:t>
      </w:r>
    </w:p>
    <w:p w14:paraId="571EB692" w14:textId="77777777" w:rsidR="00B0777E" w:rsidRPr="00FB5E5F"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r>
        <w:rPr>
          <w:szCs w:val="18"/>
          <w:lang w:val="en-GB"/>
        </w:rPr>
        <w:t>Consultant / laboratory specialising in compliance</w:t>
      </w:r>
    </w:p>
    <w:p w14:paraId="504EDC2D" w14:textId="526B771B" w:rsidR="00B0777E" w:rsidRPr="005E602C" w:rsidRDefault="00B0777E" w:rsidP="00B0777E">
      <w:pPr>
        <w:pStyle w:val="list-number-color"/>
        <w:numPr>
          <w:ilvl w:val="0"/>
          <w:numId w:val="0"/>
        </w:numPr>
        <w:rPr>
          <w:szCs w:val="18"/>
          <w:lang w:val="en-GB"/>
        </w:rPr>
      </w:pPr>
      <w:r w:rsidRPr="005E602C">
        <w:rPr>
          <w:rFonts w:eastAsia="Arial"/>
          <w:szCs w:val="18"/>
          <w:lang w:val="en-GB"/>
        </w:rPr>
        <w:t></w:t>
      </w:r>
      <w:r>
        <w:rPr>
          <w:rFonts w:eastAsia="Arial"/>
          <w:szCs w:val="18"/>
          <w:lang w:val="en-GB"/>
        </w:rPr>
        <w:t xml:space="preserve"> </w:t>
      </w:r>
      <w:proofErr w:type="gramStart"/>
      <w:r w:rsidR="00D55EF3">
        <w:rPr>
          <w:szCs w:val="18"/>
          <w:lang w:val="en-GB"/>
        </w:rPr>
        <w:t>Other</w:t>
      </w:r>
      <w:proofErr w:type="gramEnd"/>
      <w:r w:rsidR="00D55EF3">
        <w:rPr>
          <w:szCs w:val="18"/>
          <w:lang w:val="en-GB"/>
        </w:rPr>
        <w:t>, please specify:</w:t>
      </w:r>
    </w:p>
    <w:p w14:paraId="7C617BB7" w14:textId="77777777" w:rsidR="009F3556" w:rsidRPr="005E602C" w:rsidRDefault="009F3556" w:rsidP="009F3556">
      <w:pPr>
        <w:rPr>
          <w:szCs w:val="18"/>
          <w:lang w:val="en-GB"/>
        </w:rPr>
      </w:pPr>
      <w:r w:rsidRPr="005E602C">
        <w:rPr>
          <w:rFonts w:eastAsia="Arial" w:cs="Arial"/>
          <w:szCs w:val="18"/>
          <w:lang w:val="en-GB"/>
        </w:rPr>
        <w:t xml:space="preserve"> </w:t>
      </w:r>
    </w:p>
    <w:p w14:paraId="42D425B9" w14:textId="77777777" w:rsidR="009F3556" w:rsidRPr="005E602C" w:rsidRDefault="009F3556" w:rsidP="009F3556">
      <w:pPr>
        <w:rPr>
          <w:szCs w:val="18"/>
          <w:lang w:val="en-GB"/>
        </w:rPr>
      </w:pPr>
      <w:r w:rsidRPr="005E602C">
        <w:rPr>
          <w:rFonts w:eastAsia="Arial" w:cs="Arial"/>
          <w:szCs w:val="18"/>
          <w:lang w:val="en-GB"/>
        </w:rPr>
        <w:t xml:space="preserve"> 2. </w:t>
      </w:r>
      <w:r w:rsidR="00B0777E" w:rsidRPr="002C147D">
        <w:rPr>
          <w:rFonts w:eastAsia="Arial" w:cs="Arial"/>
          <w:szCs w:val="18"/>
          <w:lang w:val="en-GB"/>
        </w:rPr>
        <w:t>Which of the following materials does you</w:t>
      </w:r>
      <w:r w:rsidRPr="002C147D">
        <w:rPr>
          <w:szCs w:val="18"/>
          <w:lang w:val="en-GB"/>
        </w:rPr>
        <w:t>r business</w:t>
      </w:r>
      <w:r w:rsidR="00B0777E" w:rsidRPr="002C147D">
        <w:rPr>
          <w:szCs w:val="18"/>
          <w:lang w:val="en-GB"/>
        </w:rPr>
        <w:t xml:space="preserve"> manufacture or use</w:t>
      </w:r>
      <w:r w:rsidRPr="002C147D">
        <w:rPr>
          <w:szCs w:val="18"/>
          <w:lang w:val="en-GB"/>
        </w:rPr>
        <w:t>?</w:t>
      </w:r>
      <w:r w:rsidRPr="005E602C">
        <w:rPr>
          <w:szCs w:val="18"/>
          <w:lang w:val="en-GB"/>
        </w:rPr>
        <w:t xml:space="preserve"> </w:t>
      </w:r>
      <w:r w:rsidRPr="005E602C">
        <w:rPr>
          <w:rFonts w:eastAsia="Arial" w:cs="Arial"/>
          <w:i/>
          <w:iCs/>
          <w:szCs w:val="18"/>
          <w:lang w:val="en-GB"/>
        </w:rPr>
        <w:t>Please tick all boxes that apply.</w:t>
      </w:r>
    </w:p>
    <w:p w14:paraId="5FB808FD" w14:textId="77777777" w:rsidR="009F3556" w:rsidRPr="005E602C" w:rsidRDefault="009F3556" w:rsidP="009F3556">
      <w:pPr>
        <w:rPr>
          <w:szCs w:val="18"/>
          <w:lang w:val="en-GB"/>
        </w:rPr>
      </w:pPr>
    </w:p>
    <w:p w14:paraId="176DEF96" w14:textId="77777777" w:rsidR="00D55EF3" w:rsidRDefault="00D55EF3" w:rsidP="009F3556">
      <w:pPr>
        <w:rPr>
          <w:rFonts w:eastAsia="Arial"/>
          <w:szCs w:val="18"/>
          <w:lang w:val="en-GB"/>
        </w:rPr>
        <w:sectPr w:rsidR="00D55EF3" w:rsidSect="00D55EF3">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8" w:footer="708" w:gutter="0"/>
          <w:cols w:space="708"/>
          <w:docGrid w:linePitch="360"/>
        </w:sectPr>
      </w:pPr>
    </w:p>
    <w:p w14:paraId="323DC97F" w14:textId="1829D21A" w:rsidR="009F3556" w:rsidRPr="005E602C" w:rsidRDefault="009F3556" w:rsidP="009F3556">
      <w:pPr>
        <w:rPr>
          <w:rFonts w:eastAsia="Arial" w:cs="Arial"/>
          <w:szCs w:val="18"/>
          <w:lang w:val="en-GB"/>
        </w:rPr>
      </w:pPr>
      <w:r w:rsidRPr="005E602C">
        <w:rPr>
          <w:rFonts w:eastAsia="Arial"/>
          <w:szCs w:val="18"/>
          <w:lang w:val="en-GB"/>
        </w:rPr>
        <w:lastRenderedPageBreak/>
        <w:t xml:space="preserve"> Active and intelligent materials </w:t>
      </w:r>
      <w:r w:rsidRPr="005E602C">
        <w:rPr>
          <w:rFonts w:eastAsia="Arial" w:cs="Arial"/>
          <w:szCs w:val="18"/>
          <w:lang w:val="en-GB"/>
        </w:rPr>
        <w:t>and articles</w:t>
      </w:r>
    </w:p>
    <w:p w14:paraId="0767E315" w14:textId="53A04935" w:rsidR="009F3556" w:rsidRPr="005E602C" w:rsidRDefault="009F3556" w:rsidP="009F3556">
      <w:pPr>
        <w:rPr>
          <w:rFonts w:eastAsia="Arial" w:cs="Arial"/>
          <w:szCs w:val="18"/>
          <w:lang w:val="en-GB"/>
        </w:rPr>
      </w:pPr>
      <w:r w:rsidRPr="005E602C">
        <w:rPr>
          <w:rFonts w:eastAsia="Arial" w:cs="Arial"/>
          <w:szCs w:val="18"/>
          <w:lang w:val="en-GB"/>
        </w:rPr>
        <w:t> Adhesives</w:t>
      </w:r>
      <w:r w:rsidR="00720E83">
        <w:rPr>
          <w:rFonts w:eastAsia="Arial" w:cs="Arial"/>
          <w:szCs w:val="18"/>
          <w:lang w:val="en-GB"/>
        </w:rPr>
        <w:t xml:space="preserve"> or binders</w:t>
      </w:r>
    </w:p>
    <w:p w14:paraId="377F5D38" w14:textId="77777777" w:rsidR="009F3556" w:rsidRPr="005E602C" w:rsidRDefault="009F3556" w:rsidP="009F3556">
      <w:pPr>
        <w:rPr>
          <w:rFonts w:eastAsia="Arial" w:cs="Arial"/>
          <w:szCs w:val="18"/>
          <w:lang w:val="en-GB"/>
        </w:rPr>
      </w:pPr>
      <w:r w:rsidRPr="005E602C">
        <w:rPr>
          <w:rFonts w:eastAsia="Arial" w:cs="Arial"/>
          <w:szCs w:val="18"/>
          <w:lang w:val="en-GB"/>
        </w:rPr>
        <w:t> Ceramics</w:t>
      </w:r>
    </w:p>
    <w:p w14:paraId="2C27F6DA" w14:textId="77777777" w:rsidR="009F3556" w:rsidRPr="005E602C" w:rsidRDefault="009F3556" w:rsidP="009F3556">
      <w:pPr>
        <w:rPr>
          <w:rFonts w:eastAsia="Arial" w:cs="Arial"/>
          <w:szCs w:val="18"/>
          <w:lang w:val="en-GB"/>
        </w:rPr>
      </w:pPr>
      <w:r w:rsidRPr="005E602C">
        <w:rPr>
          <w:rFonts w:eastAsia="Arial" w:cs="Arial"/>
          <w:szCs w:val="18"/>
          <w:lang w:val="en-GB"/>
        </w:rPr>
        <w:t> Cork</w:t>
      </w:r>
    </w:p>
    <w:p w14:paraId="1435C3F1" w14:textId="77777777" w:rsidR="009F3556" w:rsidRPr="005E602C" w:rsidRDefault="009F3556" w:rsidP="009F3556">
      <w:pPr>
        <w:rPr>
          <w:rFonts w:eastAsia="Arial" w:cs="Arial"/>
          <w:szCs w:val="18"/>
          <w:lang w:val="en-GB"/>
        </w:rPr>
      </w:pPr>
      <w:r w:rsidRPr="005E602C">
        <w:rPr>
          <w:rFonts w:eastAsia="Arial" w:cs="Arial"/>
          <w:szCs w:val="18"/>
          <w:lang w:val="en-GB"/>
        </w:rPr>
        <w:t> Rubbers</w:t>
      </w:r>
    </w:p>
    <w:p w14:paraId="6DAAB79C" w14:textId="77777777" w:rsidR="009F3556" w:rsidRPr="005E602C" w:rsidRDefault="009F3556" w:rsidP="009F3556">
      <w:pPr>
        <w:rPr>
          <w:rFonts w:eastAsia="Arial" w:cs="Arial"/>
          <w:szCs w:val="18"/>
          <w:lang w:val="en-GB"/>
        </w:rPr>
      </w:pPr>
      <w:r w:rsidRPr="005E602C">
        <w:rPr>
          <w:rFonts w:eastAsia="Arial" w:cs="Arial"/>
          <w:szCs w:val="18"/>
          <w:lang w:val="en-GB"/>
        </w:rPr>
        <w:t> Glass</w:t>
      </w:r>
    </w:p>
    <w:p w14:paraId="4952CB51" w14:textId="77777777" w:rsidR="009F3556" w:rsidRPr="005E602C" w:rsidRDefault="009F3556" w:rsidP="009F3556">
      <w:pPr>
        <w:rPr>
          <w:rFonts w:eastAsia="Arial" w:cs="Arial"/>
          <w:szCs w:val="18"/>
          <w:lang w:val="en-GB"/>
        </w:rPr>
      </w:pPr>
      <w:r w:rsidRPr="005E602C">
        <w:rPr>
          <w:rFonts w:eastAsia="Arial" w:cs="Arial"/>
          <w:szCs w:val="18"/>
          <w:lang w:val="en-GB"/>
        </w:rPr>
        <w:t> Ion-exchange resins</w:t>
      </w:r>
    </w:p>
    <w:p w14:paraId="084EAEC8" w14:textId="77777777" w:rsidR="009F3556" w:rsidRPr="005E602C" w:rsidRDefault="009F3556" w:rsidP="009F3556">
      <w:pPr>
        <w:rPr>
          <w:rFonts w:eastAsia="Arial" w:cs="Arial"/>
          <w:szCs w:val="18"/>
          <w:lang w:val="en-GB"/>
        </w:rPr>
      </w:pPr>
      <w:r w:rsidRPr="005E602C">
        <w:rPr>
          <w:rFonts w:eastAsia="Arial" w:cs="Arial"/>
          <w:szCs w:val="18"/>
          <w:lang w:val="en-GB"/>
        </w:rPr>
        <w:t> Metals and alloys</w:t>
      </w:r>
    </w:p>
    <w:p w14:paraId="4D93E5A7" w14:textId="77777777" w:rsidR="009F3556" w:rsidRPr="005E602C" w:rsidRDefault="009F3556" w:rsidP="009F3556">
      <w:pPr>
        <w:rPr>
          <w:rFonts w:eastAsia="Arial" w:cs="Arial"/>
          <w:szCs w:val="18"/>
          <w:lang w:val="en-GB"/>
        </w:rPr>
      </w:pPr>
      <w:r w:rsidRPr="005E602C">
        <w:rPr>
          <w:rFonts w:eastAsia="Arial" w:cs="Arial"/>
          <w:szCs w:val="18"/>
          <w:lang w:val="en-GB"/>
        </w:rPr>
        <w:t> Paper and board</w:t>
      </w:r>
    </w:p>
    <w:p w14:paraId="3DDE1DF2" w14:textId="77777777" w:rsidR="009F3556" w:rsidRPr="005E602C" w:rsidRDefault="009F3556" w:rsidP="009F3556">
      <w:pPr>
        <w:rPr>
          <w:rFonts w:eastAsia="Arial" w:cs="Arial"/>
          <w:szCs w:val="18"/>
          <w:lang w:val="en-GB"/>
        </w:rPr>
      </w:pPr>
      <w:r w:rsidRPr="005E602C">
        <w:rPr>
          <w:rFonts w:eastAsia="Arial" w:cs="Arial"/>
          <w:szCs w:val="18"/>
          <w:lang w:val="en-GB"/>
        </w:rPr>
        <w:lastRenderedPageBreak/>
        <w:t> Plastics</w:t>
      </w:r>
    </w:p>
    <w:p w14:paraId="0D2FA46F" w14:textId="77777777" w:rsidR="009F3556" w:rsidRPr="005E602C" w:rsidRDefault="009F3556" w:rsidP="009F3556">
      <w:pPr>
        <w:rPr>
          <w:rFonts w:eastAsia="Arial" w:cs="Arial"/>
          <w:szCs w:val="18"/>
          <w:lang w:val="en-GB"/>
        </w:rPr>
      </w:pPr>
      <w:r w:rsidRPr="005E602C">
        <w:rPr>
          <w:rFonts w:eastAsia="Arial" w:cs="Arial"/>
          <w:szCs w:val="18"/>
          <w:lang w:val="en-GB"/>
        </w:rPr>
        <w:t> Printing inks</w:t>
      </w:r>
    </w:p>
    <w:p w14:paraId="77C3EFCB" w14:textId="77777777" w:rsidR="009F3556" w:rsidRPr="005E602C" w:rsidRDefault="009F3556" w:rsidP="009F3556">
      <w:pPr>
        <w:rPr>
          <w:rFonts w:eastAsia="Arial" w:cs="Arial"/>
          <w:szCs w:val="18"/>
          <w:lang w:val="en-GB"/>
        </w:rPr>
      </w:pPr>
      <w:r w:rsidRPr="005E602C">
        <w:rPr>
          <w:rFonts w:eastAsia="Arial" w:cs="Arial"/>
          <w:szCs w:val="18"/>
          <w:lang w:val="en-GB"/>
        </w:rPr>
        <w:t> Regenerated cellulose</w:t>
      </w:r>
    </w:p>
    <w:p w14:paraId="32D324CD" w14:textId="77777777" w:rsidR="009F3556" w:rsidRPr="005E602C" w:rsidRDefault="009F3556" w:rsidP="009F3556">
      <w:pPr>
        <w:rPr>
          <w:rFonts w:eastAsia="Arial" w:cs="Arial"/>
          <w:szCs w:val="18"/>
          <w:lang w:val="en-GB"/>
        </w:rPr>
      </w:pPr>
      <w:r w:rsidRPr="005E602C">
        <w:rPr>
          <w:rFonts w:eastAsia="Arial" w:cs="Arial"/>
          <w:szCs w:val="18"/>
          <w:lang w:val="en-GB"/>
        </w:rPr>
        <w:t> Silicones</w:t>
      </w:r>
    </w:p>
    <w:p w14:paraId="69378F3B" w14:textId="77777777" w:rsidR="009F3556" w:rsidRPr="005E602C" w:rsidRDefault="009F3556" w:rsidP="009F3556">
      <w:pPr>
        <w:rPr>
          <w:rFonts w:eastAsia="Arial" w:cs="Arial"/>
          <w:szCs w:val="18"/>
          <w:lang w:val="en-GB"/>
        </w:rPr>
      </w:pPr>
      <w:r w:rsidRPr="005E602C">
        <w:rPr>
          <w:rFonts w:eastAsia="Arial" w:cs="Arial"/>
          <w:szCs w:val="18"/>
          <w:lang w:val="en-GB"/>
        </w:rPr>
        <w:t> Textiles</w:t>
      </w:r>
    </w:p>
    <w:p w14:paraId="137EC492" w14:textId="77777777" w:rsidR="009F3556" w:rsidRPr="005E602C" w:rsidRDefault="009F3556" w:rsidP="009F3556">
      <w:pPr>
        <w:rPr>
          <w:rFonts w:eastAsia="Arial" w:cs="Arial"/>
          <w:szCs w:val="18"/>
          <w:lang w:val="en-GB"/>
        </w:rPr>
      </w:pPr>
      <w:r w:rsidRPr="005E602C">
        <w:rPr>
          <w:rFonts w:eastAsia="Arial" w:cs="Arial"/>
          <w:szCs w:val="18"/>
          <w:lang w:val="en-GB"/>
        </w:rPr>
        <w:t> Varnishes and coatings</w:t>
      </w:r>
    </w:p>
    <w:p w14:paraId="0147CB5E" w14:textId="77777777" w:rsidR="009F3556" w:rsidRPr="005E602C" w:rsidRDefault="009F3556" w:rsidP="009F3556">
      <w:pPr>
        <w:rPr>
          <w:rFonts w:eastAsia="Arial" w:cs="Arial"/>
          <w:szCs w:val="18"/>
          <w:lang w:val="en-GB"/>
        </w:rPr>
      </w:pPr>
      <w:r w:rsidRPr="005E602C">
        <w:rPr>
          <w:rFonts w:eastAsia="Arial" w:cs="Arial"/>
          <w:szCs w:val="18"/>
          <w:lang w:val="en-GB"/>
        </w:rPr>
        <w:t> Waxes</w:t>
      </w:r>
    </w:p>
    <w:p w14:paraId="3A517CB6" w14:textId="77777777" w:rsidR="009F3556" w:rsidRDefault="009F3556" w:rsidP="009F3556">
      <w:pPr>
        <w:rPr>
          <w:rFonts w:eastAsia="Arial" w:cs="Arial"/>
          <w:szCs w:val="18"/>
          <w:lang w:val="en-GB"/>
        </w:rPr>
      </w:pPr>
      <w:r w:rsidRPr="005E602C">
        <w:rPr>
          <w:rFonts w:eastAsia="Arial" w:cs="Arial"/>
          <w:szCs w:val="18"/>
          <w:lang w:val="en-GB"/>
        </w:rPr>
        <w:t> Wood</w:t>
      </w:r>
    </w:p>
    <w:p w14:paraId="1233DBB2" w14:textId="77777777" w:rsidR="00D55EF3" w:rsidRDefault="00D55EF3" w:rsidP="00B0777E">
      <w:pPr>
        <w:pStyle w:val="list-number-color"/>
        <w:numPr>
          <w:ilvl w:val="0"/>
          <w:numId w:val="0"/>
        </w:numPr>
        <w:rPr>
          <w:rFonts w:eastAsia="Arial" w:cs="Arial"/>
          <w:szCs w:val="18"/>
          <w:lang w:val="en-GB"/>
        </w:rPr>
        <w:sectPr w:rsidR="00D55EF3" w:rsidSect="00D55EF3">
          <w:type w:val="continuous"/>
          <w:pgSz w:w="11906" w:h="16838"/>
          <w:pgMar w:top="993" w:right="1417" w:bottom="1417" w:left="1417" w:header="708" w:footer="708" w:gutter="0"/>
          <w:cols w:num="2" w:space="708"/>
          <w:docGrid w:linePitch="360"/>
        </w:sectPr>
      </w:pPr>
    </w:p>
    <w:p w14:paraId="4B0B7279" w14:textId="77777777" w:rsidR="00D55EF3" w:rsidRDefault="00D55EF3" w:rsidP="00B0777E">
      <w:pPr>
        <w:pStyle w:val="list-number-color"/>
        <w:numPr>
          <w:ilvl w:val="0"/>
          <w:numId w:val="0"/>
        </w:numPr>
        <w:rPr>
          <w:rFonts w:eastAsia="Arial" w:cs="Arial"/>
          <w:szCs w:val="18"/>
          <w:lang w:val="en-GB"/>
        </w:rPr>
      </w:pPr>
    </w:p>
    <w:p w14:paraId="632A285C" w14:textId="6A7FFCA0" w:rsidR="00B0777E" w:rsidRDefault="00B0777E" w:rsidP="00B0777E">
      <w:pPr>
        <w:pStyle w:val="list-number-color"/>
        <w:numPr>
          <w:ilvl w:val="0"/>
          <w:numId w:val="0"/>
        </w:numPr>
        <w:rPr>
          <w:szCs w:val="18"/>
          <w:lang w:val="en-GB"/>
        </w:rPr>
      </w:pPr>
      <w:r w:rsidRPr="005E602C">
        <w:rPr>
          <w:rFonts w:eastAsia="Arial" w:cs="Arial"/>
          <w:szCs w:val="18"/>
          <w:lang w:val="en-GB"/>
        </w:rPr>
        <w:t xml:space="preserve"> </w:t>
      </w:r>
      <w:r>
        <w:rPr>
          <w:szCs w:val="18"/>
          <w:lang w:val="en-GB"/>
        </w:rPr>
        <w:t>Multi-</w:t>
      </w:r>
      <w:r w:rsidR="00D55EF3">
        <w:rPr>
          <w:szCs w:val="18"/>
          <w:lang w:val="en-GB"/>
        </w:rPr>
        <w:t>layer articles (please specify):</w:t>
      </w:r>
    </w:p>
    <w:p w14:paraId="635B3958" w14:textId="2AE74D96" w:rsidR="00B0777E" w:rsidRDefault="00B0777E" w:rsidP="00B0777E">
      <w:pPr>
        <w:pStyle w:val="list-number-color"/>
        <w:numPr>
          <w:ilvl w:val="0"/>
          <w:numId w:val="0"/>
        </w:numPr>
        <w:rPr>
          <w:szCs w:val="18"/>
          <w:lang w:val="en-GB"/>
        </w:rPr>
      </w:pPr>
      <w:r w:rsidRPr="005E602C">
        <w:rPr>
          <w:rFonts w:eastAsia="Arial" w:cs="Arial"/>
          <w:szCs w:val="18"/>
          <w:lang w:val="en-GB"/>
        </w:rPr>
        <w:t xml:space="preserve"> </w:t>
      </w:r>
      <w:r>
        <w:rPr>
          <w:szCs w:val="18"/>
          <w:lang w:val="en-GB"/>
        </w:rPr>
        <w:t>Multi-material multi-</w:t>
      </w:r>
      <w:r w:rsidR="00D55EF3">
        <w:rPr>
          <w:szCs w:val="18"/>
          <w:lang w:val="en-GB"/>
        </w:rPr>
        <w:t>layer articles (please specify):</w:t>
      </w:r>
    </w:p>
    <w:p w14:paraId="3DB3E2B3" w14:textId="069834AF" w:rsidR="009F3556" w:rsidRPr="005E602C" w:rsidRDefault="00B0777E" w:rsidP="009F3556">
      <w:pPr>
        <w:rPr>
          <w:rFonts w:eastAsia="Arial" w:cs="Arial"/>
          <w:szCs w:val="18"/>
          <w:lang w:val="en-GB"/>
        </w:rPr>
      </w:pPr>
      <w:r w:rsidRPr="005E602C">
        <w:rPr>
          <w:rFonts w:eastAsia="Arial" w:cs="Arial"/>
          <w:szCs w:val="18"/>
          <w:lang w:val="en-GB"/>
        </w:rPr>
        <w:t xml:space="preserve"> </w:t>
      </w:r>
      <w:proofErr w:type="gramStart"/>
      <w:r w:rsidR="00FC5EA6">
        <w:rPr>
          <w:rFonts w:eastAsia="Arial" w:cs="Arial"/>
          <w:szCs w:val="18"/>
          <w:lang w:val="en-GB"/>
        </w:rPr>
        <w:t>Others</w:t>
      </w:r>
      <w:proofErr w:type="gramEnd"/>
      <w:r w:rsidR="00FC5EA6">
        <w:rPr>
          <w:rFonts w:eastAsia="Arial" w:cs="Arial"/>
          <w:szCs w:val="18"/>
          <w:lang w:val="en-GB"/>
        </w:rPr>
        <w:t xml:space="preserve">, </w:t>
      </w:r>
      <w:r>
        <w:rPr>
          <w:szCs w:val="18"/>
          <w:lang w:val="en-GB"/>
        </w:rPr>
        <w:t>please specify</w:t>
      </w:r>
      <w:r w:rsidR="00D55EF3">
        <w:rPr>
          <w:szCs w:val="18"/>
          <w:lang w:val="en-GB"/>
        </w:rPr>
        <w:t>:</w:t>
      </w:r>
    </w:p>
    <w:p w14:paraId="390CBEED" w14:textId="77777777" w:rsidR="009F3556" w:rsidRPr="005E602C" w:rsidRDefault="009F3556" w:rsidP="009F3556">
      <w:pPr>
        <w:rPr>
          <w:szCs w:val="18"/>
          <w:lang w:val="en-GB"/>
        </w:rPr>
      </w:pPr>
    </w:p>
    <w:p w14:paraId="39055208" w14:textId="7179BC6B" w:rsidR="009F3556" w:rsidRDefault="009F3556" w:rsidP="009F3556">
      <w:pPr>
        <w:rPr>
          <w:rFonts w:eastAsia="Arial" w:cs="Arial"/>
          <w:szCs w:val="18"/>
          <w:lang w:val="en-GB"/>
        </w:rPr>
      </w:pPr>
      <w:r w:rsidRPr="005E602C">
        <w:rPr>
          <w:rFonts w:eastAsia="Arial" w:cs="Arial"/>
          <w:szCs w:val="18"/>
          <w:lang w:val="en-GB"/>
        </w:rPr>
        <w:t xml:space="preserve">3. </w:t>
      </w:r>
      <w:r w:rsidRPr="002C147D">
        <w:rPr>
          <w:rFonts w:eastAsia="Arial" w:cs="Arial"/>
          <w:bCs/>
          <w:szCs w:val="18"/>
          <w:lang w:val="en-GB"/>
        </w:rPr>
        <w:t xml:space="preserve">What is the current size of your </w:t>
      </w:r>
      <w:r w:rsidR="002C147D">
        <w:rPr>
          <w:rFonts w:eastAsia="Arial" w:cs="Arial"/>
          <w:bCs/>
          <w:szCs w:val="18"/>
          <w:lang w:val="en-GB"/>
        </w:rPr>
        <w:t>business</w:t>
      </w:r>
      <w:r w:rsidRPr="005E602C">
        <w:rPr>
          <w:rFonts w:eastAsia="Arial" w:cs="Arial"/>
          <w:b/>
          <w:bCs/>
          <w:szCs w:val="18"/>
          <w:lang w:val="en-GB"/>
        </w:rPr>
        <w:t>?</w:t>
      </w:r>
      <w:r w:rsidRPr="005E602C">
        <w:rPr>
          <w:rFonts w:eastAsia="Arial" w:cs="Arial"/>
          <w:szCs w:val="18"/>
          <w:lang w:val="en-GB"/>
        </w:rPr>
        <w:t xml:space="preserve"> </w:t>
      </w:r>
    </w:p>
    <w:p w14:paraId="663E360D" w14:textId="474F51A6" w:rsidR="00FC5EA6" w:rsidRPr="005E602C" w:rsidRDefault="00FC5EA6" w:rsidP="009F3556">
      <w:pPr>
        <w:rPr>
          <w:szCs w:val="18"/>
          <w:lang w:val="en-GB"/>
        </w:rPr>
      </w:pPr>
      <w:r w:rsidRPr="005E602C">
        <w:rPr>
          <w:rFonts w:eastAsia="Arial" w:cs="Arial"/>
          <w:szCs w:val="18"/>
          <w:lang w:val="en-GB"/>
        </w:rPr>
        <w:t></w:t>
      </w:r>
      <w:r>
        <w:rPr>
          <w:rFonts w:eastAsia="Arial" w:cs="Arial"/>
          <w:szCs w:val="18"/>
          <w:lang w:val="en-GB"/>
        </w:rPr>
        <w:t xml:space="preserve"> Self-employed (no additional employees)</w:t>
      </w:r>
    </w:p>
    <w:p w14:paraId="1C28BEC5" w14:textId="48FC25A5" w:rsidR="00B0777E" w:rsidRPr="005E602C" w:rsidRDefault="009F3556" w:rsidP="00B0777E">
      <w:pPr>
        <w:pStyle w:val="list-number-color"/>
        <w:numPr>
          <w:ilvl w:val="0"/>
          <w:numId w:val="0"/>
        </w:numPr>
        <w:rPr>
          <w:szCs w:val="18"/>
          <w:lang w:val="en-GB"/>
        </w:rPr>
      </w:pPr>
      <w:r w:rsidRPr="005E602C">
        <w:rPr>
          <w:rFonts w:eastAsia="Arial" w:cs="Arial"/>
          <w:szCs w:val="18"/>
          <w:lang w:val="en-GB"/>
        </w:rPr>
        <w:t xml:space="preserve"> </w:t>
      </w:r>
      <w:r w:rsidR="00B0777E" w:rsidRPr="005E602C">
        <w:rPr>
          <w:szCs w:val="18"/>
          <w:lang w:val="en-GB"/>
        </w:rPr>
        <w:t>Micro (1 to 9 employees)</w:t>
      </w:r>
    </w:p>
    <w:p w14:paraId="622B5871" w14:textId="77777777" w:rsidR="00B0777E" w:rsidRPr="005E602C" w:rsidRDefault="00B0777E" w:rsidP="00B0777E">
      <w:pPr>
        <w:pStyle w:val="list-number-color"/>
        <w:numPr>
          <w:ilvl w:val="0"/>
          <w:numId w:val="0"/>
        </w:numPr>
        <w:rPr>
          <w:szCs w:val="18"/>
          <w:lang w:val="en-GB"/>
        </w:rPr>
      </w:pPr>
      <w:r w:rsidRPr="005E602C">
        <w:rPr>
          <w:rFonts w:eastAsia="Arial" w:cs="Arial"/>
          <w:szCs w:val="18"/>
          <w:lang w:val="en-GB"/>
        </w:rPr>
        <w:t xml:space="preserve"> </w:t>
      </w:r>
      <w:r w:rsidRPr="005E602C">
        <w:rPr>
          <w:szCs w:val="18"/>
          <w:lang w:val="en-GB"/>
        </w:rPr>
        <w:t>Small (10 to 49 employees)</w:t>
      </w:r>
    </w:p>
    <w:p w14:paraId="33ECCED4" w14:textId="2C0B1285" w:rsidR="00B0777E" w:rsidRDefault="00B0777E" w:rsidP="00B0777E">
      <w:pPr>
        <w:pStyle w:val="list-number-color"/>
        <w:numPr>
          <w:ilvl w:val="0"/>
          <w:numId w:val="0"/>
        </w:numPr>
        <w:rPr>
          <w:szCs w:val="18"/>
          <w:lang w:val="en-GB"/>
        </w:rPr>
      </w:pPr>
      <w:r w:rsidRPr="005E602C">
        <w:rPr>
          <w:rFonts w:eastAsia="Arial" w:cs="Arial"/>
          <w:szCs w:val="18"/>
          <w:lang w:val="en-GB"/>
        </w:rPr>
        <w:t xml:space="preserve"> </w:t>
      </w:r>
      <w:r w:rsidRPr="005E602C">
        <w:rPr>
          <w:szCs w:val="18"/>
          <w:lang w:val="en-GB"/>
        </w:rPr>
        <w:t>Medium (50 to 249 employees)</w:t>
      </w:r>
    </w:p>
    <w:p w14:paraId="3FD241F9" w14:textId="77777777" w:rsidR="00D55EF3" w:rsidRPr="005E602C" w:rsidRDefault="00D55EF3" w:rsidP="00B0777E">
      <w:pPr>
        <w:pStyle w:val="list-number-color"/>
        <w:numPr>
          <w:ilvl w:val="0"/>
          <w:numId w:val="0"/>
        </w:numPr>
        <w:rPr>
          <w:szCs w:val="18"/>
          <w:lang w:val="en-GB"/>
        </w:rPr>
      </w:pPr>
    </w:p>
    <w:p w14:paraId="6265438D" w14:textId="1D8D823B" w:rsidR="009F3556" w:rsidRPr="005E602C" w:rsidRDefault="009F3556" w:rsidP="009F3556">
      <w:pPr>
        <w:rPr>
          <w:lang w:val="en-GB"/>
        </w:rPr>
      </w:pPr>
      <w:r w:rsidRPr="005E602C">
        <w:rPr>
          <w:rFonts w:eastAsia="Arial" w:cs="Arial"/>
          <w:szCs w:val="18"/>
          <w:lang w:val="en-GB"/>
        </w:rPr>
        <w:t>4.</w:t>
      </w:r>
      <w:r w:rsidRPr="005E602C">
        <w:rPr>
          <w:rFonts w:eastAsia="Arial" w:cs="Arial"/>
          <w:b/>
          <w:bCs/>
          <w:szCs w:val="18"/>
          <w:lang w:val="en-GB"/>
        </w:rPr>
        <w:t xml:space="preserve"> </w:t>
      </w:r>
      <w:r w:rsidRPr="005E602C">
        <w:rPr>
          <w:rFonts w:eastAsia="Arial" w:cs="Arial"/>
          <w:szCs w:val="18"/>
          <w:lang w:val="en-GB"/>
        </w:rPr>
        <w:t xml:space="preserve">Does your business </w:t>
      </w:r>
      <w:r w:rsidR="00BB522B">
        <w:rPr>
          <w:rFonts w:eastAsia="Arial" w:cs="Arial"/>
          <w:szCs w:val="18"/>
          <w:lang w:val="en-GB"/>
        </w:rPr>
        <w:t xml:space="preserve">sell to or buy </w:t>
      </w:r>
      <w:r w:rsidRPr="005E602C">
        <w:rPr>
          <w:rFonts w:eastAsia="Arial" w:cs="Arial"/>
          <w:szCs w:val="18"/>
          <w:lang w:val="en-GB"/>
        </w:rPr>
        <w:t xml:space="preserve">from </w:t>
      </w:r>
      <w:r w:rsidR="00BB522B">
        <w:rPr>
          <w:rFonts w:eastAsia="Arial" w:cs="Arial"/>
          <w:szCs w:val="18"/>
          <w:lang w:val="en-GB"/>
        </w:rPr>
        <w:t xml:space="preserve">(some of the) </w:t>
      </w:r>
      <w:r w:rsidRPr="005E602C">
        <w:rPr>
          <w:rFonts w:eastAsia="Arial" w:cs="Arial"/>
          <w:szCs w:val="18"/>
          <w:lang w:val="en-GB"/>
        </w:rPr>
        <w:t xml:space="preserve">the following </w:t>
      </w:r>
      <w:r w:rsidRPr="005E602C">
        <w:rPr>
          <w:rFonts w:eastAsia="Arial" w:cs="Arial"/>
          <w:b/>
          <w:bCs/>
          <w:szCs w:val="18"/>
          <w:lang w:val="en-GB"/>
        </w:rPr>
        <w:t>markets</w:t>
      </w:r>
      <w:r w:rsidRPr="005E602C">
        <w:rPr>
          <w:rFonts w:eastAsia="Arial" w:cs="Arial"/>
          <w:szCs w:val="18"/>
          <w:lang w:val="en-GB"/>
        </w:rPr>
        <w:t>?</w:t>
      </w:r>
      <w:r w:rsidRPr="005E602C">
        <w:rPr>
          <w:rFonts w:eastAsia="Arial" w:cs="Arial"/>
          <w:b/>
          <w:bCs/>
          <w:szCs w:val="18"/>
          <w:lang w:val="en-GB"/>
        </w:rPr>
        <w:t xml:space="preserve"> </w:t>
      </w:r>
      <w:r w:rsidR="00BB522B" w:rsidRPr="00BB522B">
        <w:rPr>
          <w:rFonts w:eastAsia="Arial" w:cs="Arial"/>
          <w:bCs/>
          <w:i/>
          <w:szCs w:val="18"/>
          <w:lang w:val="en-GB"/>
        </w:rPr>
        <w:t>(Multiple answers allowed)</w:t>
      </w:r>
    </w:p>
    <w:p w14:paraId="61DD65C4" w14:textId="77777777" w:rsidR="009F3556" w:rsidRPr="005E602C" w:rsidRDefault="009F3556" w:rsidP="009F3556">
      <w:pPr>
        <w:rPr>
          <w:lang w:val="en-GB"/>
        </w:rPr>
      </w:pPr>
      <w:r w:rsidRPr="005E602C">
        <w:rPr>
          <w:rFonts w:eastAsia="Arial" w:cs="Arial"/>
          <w:sz w:val="20"/>
          <w:szCs w:val="20"/>
          <w:lang w:val="en-GB"/>
        </w:rPr>
        <w:t xml:space="preserve"> </w:t>
      </w:r>
    </w:p>
    <w:tbl>
      <w:tblPr>
        <w:tblStyle w:val="Grilledutableau"/>
        <w:tblW w:w="0" w:type="auto"/>
        <w:tblLayout w:type="fixed"/>
        <w:tblLook w:val="06A0" w:firstRow="1" w:lastRow="0" w:firstColumn="1" w:lastColumn="0" w:noHBand="1" w:noVBand="1"/>
      </w:tblPr>
      <w:tblGrid>
        <w:gridCol w:w="2645"/>
        <w:gridCol w:w="3417"/>
        <w:gridCol w:w="3118"/>
      </w:tblGrid>
      <w:tr w:rsidR="009F3556" w:rsidRPr="005E602C" w14:paraId="2B45FFCF" w14:textId="77777777" w:rsidTr="00322A92">
        <w:tc>
          <w:tcPr>
            <w:tcW w:w="2645" w:type="dxa"/>
          </w:tcPr>
          <w:p w14:paraId="0595FF7A" w14:textId="77777777" w:rsidR="009F3556" w:rsidRPr="005E602C" w:rsidRDefault="009F3556" w:rsidP="00902D09">
            <w:pPr>
              <w:rPr>
                <w:lang w:val="en-GB"/>
              </w:rPr>
            </w:pPr>
            <w:r w:rsidRPr="005E602C">
              <w:rPr>
                <w:rFonts w:eastAsia="Arial" w:cs="Arial"/>
                <w:color w:val="FFFFFF" w:themeColor="background1"/>
                <w:szCs w:val="18"/>
                <w:lang w:val="en-GB"/>
              </w:rPr>
              <w:t xml:space="preserve"> </w:t>
            </w:r>
          </w:p>
        </w:tc>
        <w:tc>
          <w:tcPr>
            <w:tcW w:w="3417" w:type="dxa"/>
          </w:tcPr>
          <w:p w14:paraId="667694AE" w14:textId="77777777" w:rsidR="009F3556" w:rsidRPr="00A72890" w:rsidRDefault="00322A92" w:rsidP="00322A92">
            <w:pPr>
              <w:jc w:val="center"/>
              <w:rPr>
                <w:lang w:val="en-GB"/>
              </w:rPr>
            </w:pPr>
            <w:r>
              <w:rPr>
                <w:rFonts w:eastAsia="Arial" w:cs="Arial"/>
                <w:b/>
                <w:bCs/>
                <w:szCs w:val="18"/>
                <w:lang w:val="en-GB"/>
              </w:rPr>
              <w:t>Supplying t</w:t>
            </w:r>
            <w:r w:rsidR="00A72890" w:rsidRPr="00A72890">
              <w:rPr>
                <w:rFonts w:eastAsia="Arial" w:cs="Arial"/>
                <w:b/>
                <w:bCs/>
                <w:szCs w:val="18"/>
                <w:lang w:val="en-GB"/>
              </w:rPr>
              <w:t>o</w:t>
            </w:r>
          </w:p>
        </w:tc>
        <w:tc>
          <w:tcPr>
            <w:tcW w:w="3118" w:type="dxa"/>
          </w:tcPr>
          <w:p w14:paraId="6E32BB3D" w14:textId="77777777" w:rsidR="009F3556" w:rsidRPr="00A72890" w:rsidRDefault="00322A92" w:rsidP="00322A92">
            <w:pPr>
              <w:jc w:val="center"/>
              <w:rPr>
                <w:lang w:val="en-GB"/>
              </w:rPr>
            </w:pPr>
            <w:r>
              <w:rPr>
                <w:rFonts w:eastAsia="Arial" w:cs="Arial"/>
                <w:b/>
                <w:bCs/>
                <w:szCs w:val="18"/>
                <w:lang w:val="en-GB"/>
              </w:rPr>
              <w:t>Procuring f</w:t>
            </w:r>
            <w:r w:rsidR="00A72890" w:rsidRPr="00A72890">
              <w:rPr>
                <w:rFonts w:eastAsia="Arial" w:cs="Arial"/>
                <w:b/>
                <w:bCs/>
                <w:szCs w:val="18"/>
                <w:lang w:val="en-GB"/>
              </w:rPr>
              <w:t>rom</w:t>
            </w:r>
          </w:p>
        </w:tc>
      </w:tr>
      <w:tr w:rsidR="009F3556" w:rsidRPr="005E602C" w14:paraId="3D1195B9" w14:textId="77777777" w:rsidTr="00322A92">
        <w:tc>
          <w:tcPr>
            <w:tcW w:w="2645" w:type="dxa"/>
          </w:tcPr>
          <w:p w14:paraId="37736A5D" w14:textId="77777777" w:rsidR="009F3556" w:rsidRPr="005E602C" w:rsidRDefault="009F3556" w:rsidP="00902D09">
            <w:pPr>
              <w:rPr>
                <w:lang w:val="en-GB"/>
              </w:rPr>
            </w:pPr>
            <w:r w:rsidRPr="005E602C">
              <w:rPr>
                <w:rFonts w:eastAsia="Arial" w:cs="Arial"/>
                <w:szCs w:val="18"/>
                <w:lang w:val="en-GB"/>
              </w:rPr>
              <w:t xml:space="preserve">National market? </w:t>
            </w:r>
          </w:p>
        </w:tc>
        <w:tc>
          <w:tcPr>
            <w:tcW w:w="3417" w:type="dxa"/>
          </w:tcPr>
          <w:p w14:paraId="61C4342B" w14:textId="77777777" w:rsidR="009F3556" w:rsidRPr="005E602C" w:rsidRDefault="009F3556" w:rsidP="00902D09">
            <w:pPr>
              <w:jc w:val="center"/>
              <w:rPr>
                <w:lang w:val="en-GB"/>
              </w:rPr>
            </w:pPr>
            <w:r w:rsidRPr="005E602C">
              <w:rPr>
                <w:rFonts w:eastAsia="Arial" w:cs="Arial"/>
                <w:szCs w:val="18"/>
                <w:lang w:val="en-GB"/>
              </w:rPr>
              <w:t></w:t>
            </w:r>
          </w:p>
        </w:tc>
        <w:tc>
          <w:tcPr>
            <w:tcW w:w="3118" w:type="dxa"/>
          </w:tcPr>
          <w:p w14:paraId="3F125347" w14:textId="77777777" w:rsidR="009F3556" w:rsidRPr="005E602C" w:rsidRDefault="009F3556" w:rsidP="00902D09">
            <w:pPr>
              <w:jc w:val="center"/>
              <w:rPr>
                <w:lang w:val="en-GB"/>
              </w:rPr>
            </w:pPr>
            <w:r w:rsidRPr="005E602C">
              <w:rPr>
                <w:rFonts w:eastAsia="Arial" w:cs="Arial"/>
                <w:szCs w:val="18"/>
                <w:lang w:val="en-GB"/>
              </w:rPr>
              <w:t></w:t>
            </w:r>
          </w:p>
        </w:tc>
      </w:tr>
      <w:tr w:rsidR="009F3556" w:rsidRPr="005E602C" w14:paraId="03317A88" w14:textId="77777777" w:rsidTr="00322A92">
        <w:tc>
          <w:tcPr>
            <w:tcW w:w="2645" w:type="dxa"/>
          </w:tcPr>
          <w:p w14:paraId="66A9A642" w14:textId="41F0825B" w:rsidR="009F3556" w:rsidRPr="005E602C" w:rsidRDefault="009F3556" w:rsidP="00902D09">
            <w:pPr>
              <w:rPr>
                <w:lang w:val="en-GB"/>
              </w:rPr>
            </w:pPr>
            <w:r w:rsidRPr="005E602C">
              <w:rPr>
                <w:rFonts w:eastAsia="Arial" w:cs="Arial"/>
                <w:szCs w:val="18"/>
                <w:lang w:val="en-GB"/>
              </w:rPr>
              <w:t xml:space="preserve">Other EU market(s)? </w:t>
            </w:r>
          </w:p>
        </w:tc>
        <w:tc>
          <w:tcPr>
            <w:tcW w:w="3417" w:type="dxa"/>
          </w:tcPr>
          <w:p w14:paraId="155C19D5" w14:textId="77777777" w:rsidR="009F3556" w:rsidRPr="005E602C" w:rsidRDefault="009F3556" w:rsidP="00902D09">
            <w:pPr>
              <w:jc w:val="center"/>
              <w:rPr>
                <w:lang w:val="en-GB"/>
              </w:rPr>
            </w:pPr>
            <w:r w:rsidRPr="005E602C">
              <w:rPr>
                <w:rFonts w:eastAsia="Arial" w:cs="Arial"/>
                <w:szCs w:val="18"/>
                <w:lang w:val="en-GB"/>
              </w:rPr>
              <w:t></w:t>
            </w:r>
          </w:p>
        </w:tc>
        <w:tc>
          <w:tcPr>
            <w:tcW w:w="3118" w:type="dxa"/>
          </w:tcPr>
          <w:p w14:paraId="0957AA6B" w14:textId="77777777" w:rsidR="009F3556" w:rsidRPr="005E602C" w:rsidRDefault="009F3556" w:rsidP="00902D09">
            <w:pPr>
              <w:jc w:val="center"/>
              <w:rPr>
                <w:lang w:val="en-GB"/>
              </w:rPr>
            </w:pPr>
            <w:r w:rsidRPr="005E602C">
              <w:rPr>
                <w:rFonts w:eastAsia="Arial" w:cs="Arial"/>
                <w:szCs w:val="18"/>
                <w:lang w:val="en-GB"/>
              </w:rPr>
              <w:t></w:t>
            </w:r>
          </w:p>
        </w:tc>
      </w:tr>
      <w:tr w:rsidR="009F3556" w:rsidRPr="005E602C" w14:paraId="2699D4D7" w14:textId="77777777" w:rsidTr="00322A92">
        <w:tc>
          <w:tcPr>
            <w:tcW w:w="2645" w:type="dxa"/>
          </w:tcPr>
          <w:p w14:paraId="1C36549A" w14:textId="77777777" w:rsidR="009F3556" w:rsidRPr="005E602C" w:rsidRDefault="009F3556" w:rsidP="00902D09">
            <w:pPr>
              <w:rPr>
                <w:lang w:val="en-GB"/>
              </w:rPr>
            </w:pPr>
            <w:r w:rsidRPr="005E602C">
              <w:rPr>
                <w:rFonts w:eastAsia="Arial" w:cs="Arial"/>
                <w:szCs w:val="18"/>
                <w:lang w:val="en-GB"/>
              </w:rPr>
              <w:t xml:space="preserve">Market(s) outside the EU? </w:t>
            </w:r>
          </w:p>
        </w:tc>
        <w:tc>
          <w:tcPr>
            <w:tcW w:w="3417" w:type="dxa"/>
          </w:tcPr>
          <w:p w14:paraId="6B585D54" w14:textId="77777777" w:rsidR="009F3556" w:rsidRPr="005E602C" w:rsidRDefault="009F3556" w:rsidP="00902D09">
            <w:pPr>
              <w:jc w:val="center"/>
              <w:rPr>
                <w:lang w:val="en-GB"/>
              </w:rPr>
            </w:pPr>
            <w:r w:rsidRPr="005E602C">
              <w:rPr>
                <w:rFonts w:eastAsia="Arial" w:cs="Arial"/>
                <w:szCs w:val="18"/>
                <w:lang w:val="en-GB"/>
              </w:rPr>
              <w:t></w:t>
            </w:r>
          </w:p>
        </w:tc>
        <w:tc>
          <w:tcPr>
            <w:tcW w:w="3118" w:type="dxa"/>
          </w:tcPr>
          <w:p w14:paraId="38015800" w14:textId="77777777" w:rsidR="009F3556" w:rsidRPr="005E602C" w:rsidRDefault="009F3556" w:rsidP="00902D09">
            <w:pPr>
              <w:jc w:val="center"/>
              <w:rPr>
                <w:lang w:val="en-GB"/>
              </w:rPr>
            </w:pPr>
            <w:r w:rsidRPr="005E602C">
              <w:rPr>
                <w:rFonts w:eastAsia="Arial" w:cs="Arial"/>
                <w:szCs w:val="18"/>
                <w:lang w:val="en-GB"/>
              </w:rPr>
              <w:t></w:t>
            </w:r>
          </w:p>
        </w:tc>
      </w:tr>
    </w:tbl>
    <w:p w14:paraId="7686F19A" w14:textId="77777777" w:rsidR="009F3556" w:rsidRPr="005E602C" w:rsidRDefault="009F3556" w:rsidP="009F3556">
      <w:pPr>
        <w:rPr>
          <w:rFonts w:cs="Arial"/>
          <w:szCs w:val="18"/>
          <w:lang w:val="en-GB"/>
        </w:rPr>
      </w:pPr>
    </w:p>
    <w:p w14:paraId="31EF954F" w14:textId="26EAB111" w:rsidR="009F3556" w:rsidRPr="005E602C" w:rsidRDefault="009F3556" w:rsidP="009F3556">
      <w:pPr>
        <w:rPr>
          <w:rFonts w:cs="Arial"/>
          <w:szCs w:val="18"/>
          <w:lang w:val="en-GB"/>
        </w:rPr>
      </w:pPr>
      <w:r w:rsidRPr="005E602C">
        <w:rPr>
          <w:szCs w:val="18"/>
          <w:lang w:val="en-GB"/>
        </w:rPr>
        <w:t xml:space="preserve">5. How </w:t>
      </w:r>
      <w:r w:rsidRPr="00322A92">
        <w:rPr>
          <w:i/>
          <w:szCs w:val="18"/>
          <w:lang w:val="en-GB"/>
        </w:rPr>
        <w:t>familiar</w:t>
      </w:r>
      <w:r w:rsidRPr="005E602C">
        <w:rPr>
          <w:szCs w:val="18"/>
          <w:lang w:val="en-GB"/>
        </w:rPr>
        <w:t xml:space="preserve"> are you with the </w:t>
      </w:r>
      <w:r w:rsidR="008B3E86">
        <w:rPr>
          <w:szCs w:val="18"/>
          <w:lang w:val="en-GB"/>
        </w:rPr>
        <w:t xml:space="preserve">following </w:t>
      </w:r>
      <w:r w:rsidR="008B3E86" w:rsidRPr="00322A92">
        <w:rPr>
          <w:b/>
          <w:szCs w:val="18"/>
          <w:lang w:val="en-GB"/>
        </w:rPr>
        <w:t>requirements</w:t>
      </w:r>
      <w:r w:rsidRPr="00322A92">
        <w:rPr>
          <w:b/>
          <w:szCs w:val="18"/>
          <w:lang w:val="en-GB"/>
        </w:rPr>
        <w:t xml:space="preserve"> </w:t>
      </w:r>
      <w:r w:rsidR="002C147D" w:rsidRPr="00322A92">
        <w:rPr>
          <w:b/>
          <w:szCs w:val="18"/>
          <w:lang w:val="en-GB"/>
        </w:rPr>
        <w:t xml:space="preserve">of the </w:t>
      </w:r>
      <w:r w:rsidR="005467CD">
        <w:rPr>
          <w:b/>
          <w:szCs w:val="18"/>
          <w:lang w:val="en-GB"/>
        </w:rPr>
        <w:t>food contact material</w:t>
      </w:r>
      <w:r w:rsidR="005467CD" w:rsidRPr="00322A92">
        <w:rPr>
          <w:b/>
          <w:szCs w:val="18"/>
          <w:lang w:val="en-GB"/>
        </w:rPr>
        <w:t xml:space="preserve"> </w:t>
      </w:r>
      <w:r w:rsidR="002C147D" w:rsidRPr="00322A92">
        <w:rPr>
          <w:b/>
          <w:szCs w:val="18"/>
          <w:lang w:val="en-GB"/>
        </w:rPr>
        <w:t>legislation</w:t>
      </w:r>
      <w:r w:rsidRPr="005E602C">
        <w:rPr>
          <w:szCs w:val="18"/>
          <w:lang w:val="en-GB"/>
        </w:rPr>
        <w:t>?</w:t>
      </w:r>
    </w:p>
    <w:p w14:paraId="4F3FD4FC" w14:textId="77777777" w:rsidR="009F3556" w:rsidRDefault="009F3556" w:rsidP="009F3556">
      <w:pPr>
        <w:rPr>
          <w:b/>
          <w:bCs/>
          <w:szCs w:val="18"/>
          <w:lang w:val="en-GB"/>
        </w:rPr>
      </w:pPr>
      <w:r w:rsidRPr="005E602C">
        <w:rPr>
          <w:b/>
          <w:bCs/>
          <w:szCs w:val="18"/>
          <w:lang w:val="en-GB"/>
        </w:rPr>
        <w:t xml:space="preserve"> </w:t>
      </w:r>
    </w:p>
    <w:tbl>
      <w:tblPr>
        <w:tblStyle w:val="Grilledutableau"/>
        <w:tblW w:w="9181" w:type="dxa"/>
        <w:tblLayout w:type="fixed"/>
        <w:tblLook w:val="06A0" w:firstRow="1" w:lastRow="0" w:firstColumn="1" w:lastColumn="0" w:noHBand="1" w:noVBand="1"/>
      </w:tblPr>
      <w:tblGrid>
        <w:gridCol w:w="2660"/>
        <w:gridCol w:w="1276"/>
        <w:gridCol w:w="1417"/>
        <w:gridCol w:w="1276"/>
        <w:gridCol w:w="1276"/>
        <w:gridCol w:w="1276"/>
      </w:tblGrid>
      <w:tr w:rsidR="007346F3" w:rsidRPr="007346F3" w14:paraId="6B197E7C" w14:textId="77777777" w:rsidTr="000B198A">
        <w:trPr>
          <w:trHeight w:val="391"/>
        </w:trPr>
        <w:tc>
          <w:tcPr>
            <w:tcW w:w="2660" w:type="dxa"/>
          </w:tcPr>
          <w:p w14:paraId="5EDAA6DB" w14:textId="77777777" w:rsidR="007346F3" w:rsidRPr="005E602C" w:rsidRDefault="007346F3" w:rsidP="00902D09">
            <w:pPr>
              <w:jc w:val="center"/>
              <w:rPr>
                <w:rFonts w:cs="Arial"/>
                <w:szCs w:val="18"/>
                <w:lang w:val="en-GB"/>
              </w:rPr>
            </w:pPr>
          </w:p>
        </w:tc>
        <w:tc>
          <w:tcPr>
            <w:tcW w:w="1276" w:type="dxa"/>
          </w:tcPr>
          <w:p w14:paraId="053FFB33" w14:textId="77777777" w:rsidR="007346F3" w:rsidRPr="008B3E86" w:rsidRDefault="007346F3" w:rsidP="00902D09">
            <w:pPr>
              <w:jc w:val="center"/>
              <w:rPr>
                <w:rFonts w:cs="Arial"/>
                <w:szCs w:val="18"/>
                <w:lang w:val="en-GB"/>
              </w:rPr>
            </w:pPr>
            <w:r>
              <w:rPr>
                <w:b/>
                <w:bCs/>
                <w:szCs w:val="18"/>
                <w:lang w:val="en-GB"/>
              </w:rPr>
              <w:t>Not at all familiar</w:t>
            </w:r>
          </w:p>
        </w:tc>
        <w:tc>
          <w:tcPr>
            <w:tcW w:w="1417" w:type="dxa"/>
          </w:tcPr>
          <w:p w14:paraId="02948CA0" w14:textId="77777777" w:rsidR="007346F3" w:rsidRPr="008B3E86" w:rsidRDefault="007346F3" w:rsidP="00902D09">
            <w:pPr>
              <w:jc w:val="center"/>
              <w:rPr>
                <w:rFonts w:cs="Arial"/>
                <w:szCs w:val="18"/>
                <w:lang w:val="en-GB"/>
              </w:rPr>
            </w:pPr>
            <w:r w:rsidRPr="008B3E86">
              <w:rPr>
                <w:b/>
                <w:bCs/>
                <w:szCs w:val="18"/>
                <w:lang w:val="en-GB"/>
              </w:rPr>
              <w:t>A little</w:t>
            </w:r>
            <w:r>
              <w:rPr>
                <w:b/>
                <w:bCs/>
                <w:szCs w:val="18"/>
                <w:lang w:val="en-GB"/>
              </w:rPr>
              <w:t xml:space="preserve"> familiar</w:t>
            </w:r>
          </w:p>
        </w:tc>
        <w:tc>
          <w:tcPr>
            <w:tcW w:w="1276" w:type="dxa"/>
          </w:tcPr>
          <w:p w14:paraId="17E39957" w14:textId="77777777" w:rsidR="007346F3" w:rsidRPr="008B3E86" w:rsidRDefault="007346F3" w:rsidP="008B3E86">
            <w:pPr>
              <w:jc w:val="center"/>
              <w:rPr>
                <w:rFonts w:cs="Arial"/>
                <w:szCs w:val="18"/>
                <w:lang w:val="en-GB"/>
              </w:rPr>
            </w:pPr>
            <w:r w:rsidRPr="008B3E86">
              <w:rPr>
                <w:b/>
                <w:bCs/>
                <w:szCs w:val="18"/>
                <w:lang w:val="en-GB"/>
              </w:rPr>
              <w:t xml:space="preserve">Fairly </w:t>
            </w:r>
            <w:r>
              <w:rPr>
                <w:b/>
                <w:bCs/>
                <w:szCs w:val="18"/>
                <w:lang w:val="en-GB"/>
              </w:rPr>
              <w:t>familiar</w:t>
            </w:r>
          </w:p>
        </w:tc>
        <w:tc>
          <w:tcPr>
            <w:tcW w:w="1276" w:type="dxa"/>
          </w:tcPr>
          <w:p w14:paraId="117E4F77" w14:textId="77777777" w:rsidR="007346F3" w:rsidRPr="008B3E86" w:rsidRDefault="007346F3" w:rsidP="008B3E86">
            <w:pPr>
              <w:jc w:val="center"/>
              <w:rPr>
                <w:rFonts w:cs="Arial"/>
                <w:szCs w:val="18"/>
                <w:lang w:val="en-GB"/>
              </w:rPr>
            </w:pPr>
            <w:r w:rsidRPr="008B3E86">
              <w:rPr>
                <w:b/>
                <w:bCs/>
                <w:szCs w:val="18"/>
                <w:lang w:val="en-GB"/>
              </w:rPr>
              <w:t xml:space="preserve">Very </w:t>
            </w:r>
            <w:r>
              <w:rPr>
                <w:b/>
                <w:bCs/>
                <w:szCs w:val="18"/>
                <w:lang w:val="en-GB"/>
              </w:rPr>
              <w:t>familiar</w:t>
            </w:r>
          </w:p>
        </w:tc>
        <w:tc>
          <w:tcPr>
            <w:tcW w:w="1276" w:type="dxa"/>
          </w:tcPr>
          <w:p w14:paraId="35BB3CD5" w14:textId="77777777" w:rsidR="007346F3" w:rsidRPr="008B3E86" w:rsidRDefault="007346F3" w:rsidP="007346F3">
            <w:pPr>
              <w:jc w:val="center"/>
              <w:rPr>
                <w:b/>
                <w:bCs/>
                <w:szCs w:val="18"/>
                <w:lang w:val="en-GB"/>
              </w:rPr>
            </w:pPr>
            <w:r>
              <w:rPr>
                <w:b/>
                <w:bCs/>
                <w:szCs w:val="18"/>
                <w:lang w:val="en-GB"/>
              </w:rPr>
              <w:t>Not relevant for me</w:t>
            </w:r>
          </w:p>
        </w:tc>
      </w:tr>
      <w:tr w:rsidR="007346F3" w:rsidRPr="005E602C" w14:paraId="3BD0EA1E" w14:textId="77777777" w:rsidTr="00D55EF3">
        <w:trPr>
          <w:trHeight w:val="618"/>
        </w:trPr>
        <w:tc>
          <w:tcPr>
            <w:tcW w:w="2660" w:type="dxa"/>
          </w:tcPr>
          <w:p w14:paraId="4C164359" w14:textId="15D90A62" w:rsidR="007346F3" w:rsidRPr="005E602C" w:rsidRDefault="007346F3" w:rsidP="00902D09">
            <w:pPr>
              <w:rPr>
                <w:rFonts w:cs="Arial"/>
                <w:szCs w:val="18"/>
                <w:lang w:val="en-GB"/>
              </w:rPr>
            </w:pPr>
            <w:r>
              <w:rPr>
                <w:szCs w:val="18"/>
                <w:lang w:val="en-GB"/>
              </w:rPr>
              <w:t>Article 3 on general</w:t>
            </w:r>
            <w:r w:rsidR="005467CD">
              <w:rPr>
                <w:szCs w:val="18"/>
                <w:lang w:val="en-GB"/>
              </w:rPr>
              <w:t xml:space="preserve"> safety requirements</w:t>
            </w:r>
            <w:r w:rsidRPr="005E602C">
              <w:rPr>
                <w:szCs w:val="18"/>
                <w:lang w:val="en-GB"/>
              </w:rPr>
              <w:t xml:space="preserve"> </w:t>
            </w:r>
          </w:p>
        </w:tc>
        <w:tc>
          <w:tcPr>
            <w:tcW w:w="1276" w:type="dxa"/>
          </w:tcPr>
          <w:p w14:paraId="0D22812E" w14:textId="77777777" w:rsidR="007346F3" w:rsidRPr="005E602C" w:rsidRDefault="007346F3" w:rsidP="00902D09">
            <w:pPr>
              <w:jc w:val="center"/>
              <w:rPr>
                <w:rFonts w:cs="Arial"/>
                <w:szCs w:val="18"/>
                <w:lang w:val="en-GB"/>
              </w:rPr>
            </w:pPr>
            <w:r w:rsidRPr="005E602C">
              <w:rPr>
                <w:szCs w:val="18"/>
                <w:lang w:val="en-GB"/>
              </w:rPr>
              <w:t></w:t>
            </w:r>
          </w:p>
        </w:tc>
        <w:tc>
          <w:tcPr>
            <w:tcW w:w="1417" w:type="dxa"/>
          </w:tcPr>
          <w:p w14:paraId="7FC27F00" w14:textId="77777777" w:rsidR="007346F3" w:rsidRPr="005E602C" w:rsidRDefault="007346F3" w:rsidP="00902D09">
            <w:pPr>
              <w:jc w:val="center"/>
              <w:rPr>
                <w:rFonts w:cs="Arial"/>
                <w:szCs w:val="18"/>
                <w:lang w:val="en-GB"/>
              </w:rPr>
            </w:pPr>
            <w:r w:rsidRPr="005E602C">
              <w:rPr>
                <w:szCs w:val="18"/>
                <w:lang w:val="en-GB"/>
              </w:rPr>
              <w:t></w:t>
            </w:r>
          </w:p>
        </w:tc>
        <w:tc>
          <w:tcPr>
            <w:tcW w:w="1276" w:type="dxa"/>
          </w:tcPr>
          <w:p w14:paraId="638F132A" w14:textId="77777777" w:rsidR="007346F3" w:rsidRPr="005E602C" w:rsidRDefault="007346F3" w:rsidP="00902D09">
            <w:pPr>
              <w:jc w:val="center"/>
              <w:rPr>
                <w:rFonts w:cs="Arial"/>
                <w:szCs w:val="18"/>
                <w:lang w:val="en-GB"/>
              </w:rPr>
            </w:pPr>
            <w:r w:rsidRPr="005E602C">
              <w:rPr>
                <w:szCs w:val="18"/>
                <w:lang w:val="en-GB"/>
              </w:rPr>
              <w:t></w:t>
            </w:r>
          </w:p>
        </w:tc>
        <w:tc>
          <w:tcPr>
            <w:tcW w:w="1276" w:type="dxa"/>
          </w:tcPr>
          <w:p w14:paraId="02DF2F51" w14:textId="77777777" w:rsidR="007346F3" w:rsidRPr="005E602C" w:rsidRDefault="007346F3" w:rsidP="00902D09">
            <w:pPr>
              <w:jc w:val="center"/>
              <w:rPr>
                <w:rFonts w:cs="Arial"/>
                <w:szCs w:val="18"/>
                <w:lang w:val="en-GB"/>
              </w:rPr>
            </w:pPr>
            <w:r w:rsidRPr="005E602C">
              <w:rPr>
                <w:szCs w:val="18"/>
                <w:lang w:val="en-GB"/>
              </w:rPr>
              <w:t></w:t>
            </w:r>
          </w:p>
        </w:tc>
        <w:tc>
          <w:tcPr>
            <w:tcW w:w="1276" w:type="dxa"/>
          </w:tcPr>
          <w:p w14:paraId="4726EFF8" w14:textId="77777777" w:rsidR="007346F3" w:rsidRPr="005E602C" w:rsidRDefault="007346F3" w:rsidP="00902D09">
            <w:pPr>
              <w:jc w:val="center"/>
              <w:rPr>
                <w:rFonts w:cs="Arial"/>
                <w:szCs w:val="18"/>
                <w:lang w:val="en-GB"/>
              </w:rPr>
            </w:pPr>
            <w:r w:rsidRPr="005E602C">
              <w:rPr>
                <w:szCs w:val="18"/>
                <w:lang w:val="en-GB"/>
              </w:rPr>
              <w:t></w:t>
            </w:r>
          </w:p>
        </w:tc>
      </w:tr>
      <w:tr w:rsidR="007346F3" w:rsidRPr="005E602C" w14:paraId="1C74EBBF" w14:textId="77777777" w:rsidTr="00D55EF3">
        <w:trPr>
          <w:trHeight w:val="840"/>
        </w:trPr>
        <w:tc>
          <w:tcPr>
            <w:tcW w:w="2660" w:type="dxa"/>
          </w:tcPr>
          <w:p w14:paraId="58B25664" w14:textId="4AA8FDBA" w:rsidR="007346F3" w:rsidRPr="005E602C" w:rsidRDefault="00686E84" w:rsidP="004B40E8">
            <w:pPr>
              <w:rPr>
                <w:rFonts w:cs="Arial"/>
                <w:szCs w:val="18"/>
                <w:lang w:val="en-GB"/>
              </w:rPr>
            </w:pPr>
            <w:r>
              <w:rPr>
                <w:szCs w:val="18"/>
                <w:lang w:val="en-GB"/>
              </w:rPr>
              <w:t>The a</w:t>
            </w:r>
            <w:r w:rsidR="007346F3">
              <w:rPr>
                <w:szCs w:val="18"/>
                <w:lang w:val="en-GB"/>
              </w:rPr>
              <w:t xml:space="preserve">pplication process for substances currently </w:t>
            </w:r>
            <w:r w:rsidR="004B40E8">
              <w:rPr>
                <w:szCs w:val="18"/>
                <w:lang w:val="en-GB"/>
              </w:rPr>
              <w:t xml:space="preserve"> requiring an authorisation </w:t>
            </w:r>
          </w:p>
        </w:tc>
        <w:tc>
          <w:tcPr>
            <w:tcW w:w="1276" w:type="dxa"/>
          </w:tcPr>
          <w:p w14:paraId="4CA91DD5" w14:textId="77777777" w:rsidR="007346F3" w:rsidRPr="005E602C" w:rsidRDefault="007346F3" w:rsidP="00902D09">
            <w:pPr>
              <w:jc w:val="center"/>
              <w:rPr>
                <w:rFonts w:cs="Arial"/>
                <w:szCs w:val="18"/>
                <w:lang w:val="en-GB"/>
              </w:rPr>
            </w:pPr>
            <w:r w:rsidRPr="005E602C">
              <w:rPr>
                <w:szCs w:val="18"/>
                <w:lang w:val="en-GB"/>
              </w:rPr>
              <w:t></w:t>
            </w:r>
          </w:p>
        </w:tc>
        <w:tc>
          <w:tcPr>
            <w:tcW w:w="1417" w:type="dxa"/>
          </w:tcPr>
          <w:p w14:paraId="0EEA569D" w14:textId="77777777" w:rsidR="007346F3" w:rsidRPr="005E602C" w:rsidRDefault="007346F3" w:rsidP="00902D09">
            <w:pPr>
              <w:jc w:val="center"/>
              <w:rPr>
                <w:rFonts w:cs="Arial"/>
                <w:szCs w:val="18"/>
                <w:lang w:val="en-GB"/>
              </w:rPr>
            </w:pPr>
            <w:r w:rsidRPr="005E602C">
              <w:rPr>
                <w:szCs w:val="18"/>
                <w:lang w:val="en-GB"/>
              </w:rPr>
              <w:t></w:t>
            </w:r>
          </w:p>
        </w:tc>
        <w:tc>
          <w:tcPr>
            <w:tcW w:w="1276" w:type="dxa"/>
          </w:tcPr>
          <w:p w14:paraId="4F097D88" w14:textId="77777777" w:rsidR="007346F3" w:rsidRPr="005E602C" w:rsidRDefault="007346F3" w:rsidP="00902D09">
            <w:pPr>
              <w:jc w:val="center"/>
              <w:rPr>
                <w:rFonts w:cs="Arial"/>
                <w:szCs w:val="18"/>
                <w:lang w:val="en-GB"/>
              </w:rPr>
            </w:pPr>
            <w:r w:rsidRPr="005E602C">
              <w:rPr>
                <w:szCs w:val="18"/>
                <w:lang w:val="en-GB"/>
              </w:rPr>
              <w:t></w:t>
            </w:r>
          </w:p>
        </w:tc>
        <w:tc>
          <w:tcPr>
            <w:tcW w:w="1276" w:type="dxa"/>
          </w:tcPr>
          <w:p w14:paraId="3A21A299" w14:textId="77777777" w:rsidR="007346F3" w:rsidRPr="005E602C" w:rsidRDefault="007346F3" w:rsidP="00902D09">
            <w:pPr>
              <w:jc w:val="center"/>
              <w:rPr>
                <w:rFonts w:cs="Arial"/>
                <w:szCs w:val="18"/>
                <w:lang w:val="en-GB"/>
              </w:rPr>
            </w:pPr>
            <w:r w:rsidRPr="005E602C">
              <w:rPr>
                <w:szCs w:val="18"/>
                <w:lang w:val="en-GB"/>
              </w:rPr>
              <w:t></w:t>
            </w:r>
          </w:p>
        </w:tc>
        <w:tc>
          <w:tcPr>
            <w:tcW w:w="1276" w:type="dxa"/>
          </w:tcPr>
          <w:p w14:paraId="37679968" w14:textId="77777777" w:rsidR="007346F3" w:rsidRPr="005E602C" w:rsidRDefault="007346F3" w:rsidP="00902D09">
            <w:pPr>
              <w:jc w:val="center"/>
              <w:rPr>
                <w:rFonts w:cs="Arial"/>
                <w:szCs w:val="18"/>
                <w:lang w:val="en-GB"/>
              </w:rPr>
            </w:pPr>
            <w:r w:rsidRPr="005E602C">
              <w:rPr>
                <w:szCs w:val="18"/>
                <w:lang w:val="en-GB"/>
              </w:rPr>
              <w:t></w:t>
            </w:r>
          </w:p>
        </w:tc>
      </w:tr>
      <w:tr w:rsidR="00686E84" w:rsidRPr="005E602C" w14:paraId="3A225CFB" w14:textId="77777777" w:rsidTr="00D55EF3">
        <w:trPr>
          <w:trHeight w:val="628"/>
        </w:trPr>
        <w:tc>
          <w:tcPr>
            <w:tcW w:w="2660" w:type="dxa"/>
          </w:tcPr>
          <w:p w14:paraId="4C84C45F" w14:textId="77777777" w:rsidR="00686E84" w:rsidRDefault="00686E84" w:rsidP="00686E84">
            <w:pPr>
              <w:rPr>
                <w:rFonts w:cs="Arial"/>
                <w:szCs w:val="18"/>
                <w:lang w:val="en-GB"/>
              </w:rPr>
            </w:pPr>
            <w:r>
              <w:rPr>
                <w:rFonts w:cs="Arial"/>
                <w:szCs w:val="18"/>
                <w:lang w:val="en-GB"/>
              </w:rPr>
              <w:t>Substances which are permitted to be used</w:t>
            </w:r>
          </w:p>
        </w:tc>
        <w:tc>
          <w:tcPr>
            <w:tcW w:w="1276" w:type="dxa"/>
          </w:tcPr>
          <w:p w14:paraId="1C6E3D04" w14:textId="77777777" w:rsidR="00686E84" w:rsidRPr="005E602C" w:rsidRDefault="00686E84" w:rsidP="00686E84">
            <w:pPr>
              <w:jc w:val="center"/>
              <w:rPr>
                <w:rFonts w:cs="Arial"/>
                <w:szCs w:val="18"/>
                <w:lang w:val="en-GB"/>
              </w:rPr>
            </w:pPr>
            <w:r w:rsidRPr="005E602C">
              <w:rPr>
                <w:szCs w:val="18"/>
                <w:lang w:val="en-GB"/>
              </w:rPr>
              <w:t></w:t>
            </w:r>
          </w:p>
        </w:tc>
        <w:tc>
          <w:tcPr>
            <w:tcW w:w="1417" w:type="dxa"/>
          </w:tcPr>
          <w:p w14:paraId="4C278763"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2381BF00"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43893B44"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02B3787F" w14:textId="77777777" w:rsidR="00686E84" w:rsidRPr="005E602C" w:rsidRDefault="00686E84" w:rsidP="00686E84">
            <w:pPr>
              <w:jc w:val="center"/>
              <w:rPr>
                <w:rFonts w:cs="Arial"/>
                <w:szCs w:val="18"/>
                <w:lang w:val="en-GB"/>
              </w:rPr>
            </w:pPr>
            <w:r w:rsidRPr="005E602C">
              <w:rPr>
                <w:szCs w:val="18"/>
                <w:lang w:val="en-GB"/>
              </w:rPr>
              <w:t></w:t>
            </w:r>
          </w:p>
        </w:tc>
      </w:tr>
      <w:tr w:rsidR="00686E84" w:rsidRPr="005E602C" w14:paraId="235827F4" w14:textId="77777777" w:rsidTr="00D55EF3">
        <w:trPr>
          <w:trHeight w:val="471"/>
        </w:trPr>
        <w:tc>
          <w:tcPr>
            <w:tcW w:w="2660" w:type="dxa"/>
          </w:tcPr>
          <w:p w14:paraId="5355CF8B" w14:textId="5280F4B4" w:rsidR="00686E84" w:rsidRDefault="00686E84" w:rsidP="00FC5EA6">
            <w:pPr>
              <w:rPr>
                <w:rFonts w:cs="Arial"/>
                <w:szCs w:val="18"/>
                <w:lang w:val="en-GB"/>
              </w:rPr>
            </w:pPr>
            <w:r>
              <w:rPr>
                <w:rFonts w:cs="Arial"/>
                <w:szCs w:val="18"/>
                <w:lang w:val="en-GB"/>
              </w:rPr>
              <w:t>Migration limits</w:t>
            </w:r>
            <w:r w:rsidR="00FB3F04">
              <w:rPr>
                <w:rFonts w:cs="Arial"/>
                <w:szCs w:val="18"/>
                <w:lang w:val="en-GB"/>
              </w:rPr>
              <w:t xml:space="preserve"> for plastics</w:t>
            </w:r>
          </w:p>
        </w:tc>
        <w:tc>
          <w:tcPr>
            <w:tcW w:w="1276" w:type="dxa"/>
          </w:tcPr>
          <w:p w14:paraId="1E07E77B" w14:textId="77777777" w:rsidR="00686E84" w:rsidRPr="005E602C" w:rsidRDefault="00686E84" w:rsidP="00686E84">
            <w:pPr>
              <w:jc w:val="center"/>
              <w:rPr>
                <w:rFonts w:cs="Arial"/>
                <w:szCs w:val="18"/>
                <w:lang w:val="en-GB"/>
              </w:rPr>
            </w:pPr>
            <w:r w:rsidRPr="005E602C">
              <w:rPr>
                <w:szCs w:val="18"/>
                <w:lang w:val="en-GB"/>
              </w:rPr>
              <w:t></w:t>
            </w:r>
          </w:p>
        </w:tc>
        <w:tc>
          <w:tcPr>
            <w:tcW w:w="1417" w:type="dxa"/>
          </w:tcPr>
          <w:p w14:paraId="30482750"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5B18E26E"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64B382E8"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55B1DC2A" w14:textId="77777777" w:rsidR="00686E84" w:rsidRPr="005E602C" w:rsidRDefault="00686E84" w:rsidP="00686E84">
            <w:pPr>
              <w:jc w:val="center"/>
              <w:rPr>
                <w:rFonts w:cs="Arial"/>
                <w:szCs w:val="18"/>
                <w:lang w:val="en-GB"/>
              </w:rPr>
            </w:pPr>
            <w:r w:rsidRPr="005E602C">
              <w:rPr>
                <w:szCs w:val="18"/>
                <w:lang w:val="en-GB"/>
              </w:rPr>
              <w:t></w:t>
            </w:r>
          </w:p>
        </w:tc>
      </w:tr>
      <w:tr w:rsidR="00686E84" w:rsidRPr="007346F3" w14:paraId="26E023D6" w14:textId="77777777" w:rsidTr="00D55EF3">
        <w:trPr>
          <w:trHeight w:val="610"/>
        </w:trPr>
        <w:tc>
          <w:tcPr>
            <w:tcW w:w="2660" w:type="dxa"/>
          </w:tcPr>
          <w:p w14:paraId="763F2539" w14:textId="77777777" w:rsidR="00686E84" w:rsidRDefault="00686E84" w:rsidP="00686E84">
            <w:pPr>
              <w:rPr>
                <w:rFonts w:cs="Arial"/>
                <w:szCs w:val="18"/>
                <w:lang w:val="en-GB"/>
              </w:rPr>
            </w:pPr>
            <w:r>
              <w:rPr>
                <w:rFonts w:cs="Arial"/>
                <w:szCs w:val="18"/>
                <w:lang w:val="en-GB"/>
              </w:rPr>
              <w:t>Rules on verification of compliance (e.g. testing)</w:t>
            </w:r>
          </w:p>
        </w:tc>
        <w:tc>
          <w:tcPr>
            <w:tcW w:w="1276" w:type="dxa"/>
          </w:tcPr>
          <w:p w14:paraId="6F83F6A9" w14:textId="77777777" w:rsidR="00686E84" w:rsidRPr="005E602C" w:rsidRDefault="00686E84" w:rsidP="00686E84">
            <w:pPr>
              <w:jc w:val="center"/>
              <w:rPr>
                <w:rFonts w:cs="Arial"/>
                <w:szCs w:val="18"/>
                <w:lang w:val="en-GB"/>
              </w:rPr>
            </w:pPr>
            <w:r w:rsidRPr="005E602C">
              <w:rPr>
                <w:szCs w:val="18"/>
                <w:lang w:val="en-GB"/>
              </w:rPr>
              <w:t></w:t>
            </w:r>
          </w:p>
        </w:tc>
        <w:tc>
          <w:tcPr>
            <w:tcW w:w="1417" w:type="dxa"/>
          </w:tcPr>
          <w:p w14:paraId="349AB472"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2E09476A"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35058AB8"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30A78D2F" w14:textId="77777777" w:rsidR="00686E84" w:rsidRPr="005E602C" w:rsidRDefault="00686E84" w:rsidP="00686E84">
            <w:pPr>
              <w:jc w:val="center"/>
              <w:rPr>
                <w:rFonts w:cs="Arial"/>
                <w:szCs w:val="18"/>
                <w:lang w:val="en-GB"/>
              </w:rPr>
            </w:pPr>
            <w:r w:rsidRPr="005E602C">
              <w:rPr>
                <w:szCs w:val="18"/>
                <w:lang w:val="en-GB"/>
              </w:rPr>
              <w:t></w:t>
            </w:r>
          </w:p>
        </w:tc>
      </w:tr>
      <w:tr w:rsidR="00686E84" w:rsidRPr="005E602C" w14:paraId="4C643487" w14:textId="77777777" w:rsidTr="00D55EF3">
        <w:trPr>
          <w:trHeight w:val="381"/>
        </w:trPr>
        <w:tc>
          <w:tcPr>
            <w:tcW w:w="2660" w:type="dxa"/>
          </w:tcPr>
          <w:p w14:paraId="7FCB8176" w14:textId="77777777" w:rsidR="00686E84" w:rsidRPr="005E602C" w:rsidRDefault="00686E84" w:rsidP="00686E84">
            <w:pPr>
              <w:rPr>
                <w:rFonts w:cs="Arial"/>
                <w:szCs w:val="18"/>
                <w:lang w:val="en-GB"/>
              </w:rPr>
            </w:pPr>
            <w:r>
              <w:rPr>
                <w:rFonts w:cs="Arial"/>
                <w:szCs w:val="18"/>
                <w:lang w:val="en-GB"/>
              </w:rPr>
              <w:t>Compliance documentation</w:t>
            </w:r>
          </w:p>
        </w:tc>
        <w:tc>
          <w:tcPr>
            <w:tcW w:w="1276" w:type="dxa"/>
          </w:tcPr>
          <w:p w14:paraId="3D3278F7" w14:textId="77777777" w:rsidR="00686E84" w:rsidRPr="005E602C" w:rsidRDefault="00686E84" w:rsidP="00686E84">
            <w:pPr>
              <w:jc w:val="center"/>
              <w:rPr>
                <w:rFonts w:cs="Arial"/>
                <w:szCs w:val="18"/>
                <w:lang w:val="en-GB"/>
              </w:rPr>
            </w:pPr>
            <w:r w:rsidRPr="005E602C">
              <w:rPr>
                <w:szCs w:val="18"/>
                <w:lang w:val="en-GB"/>
              </w:rPr>
              <w:t></w:t>
            </w:r>
          </w:p>
        </w:tc>
        <w:tc>
          <w:tcPr>
            <w:tcW w:w="1417" w:type="dxa"/>
          </w:tcPr>
          <w:p w14:paraId="54576130"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373856E3"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076A2440"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0DFD604D" w14:textId="77777777" w:rsidR="00686E84" w:rsidRPr="005E602C" w:rsidRDefault="00686E84" w:rsidP="00686E84">
            <w:pPr>
              <w:jc w:val="center"/>
              <w:rPr>
                <w:rFonts w:cs="Arial"/>
                <w:szCs w:val="18"/>
                <w:lang w:val="en-GB"/>
              </w:rPr>
            </w:pPr>
            <w:r w:rsidRPr="005E602C">
              <w:rPr>
                <w:szCs w:val="18"/>
                <w:lang w:val="en-GB"/>
              </w:rPr>
              <w:t></w:t>
            </w:r>
          </w:p>
        </w:tc>
      </w:tr>
      <w:tr w:rsidR="00686E84" w:rsidRPr="007346F3" w14:paraId="769EE0F8" w14:textId="77777777" w:rsidTr="00D55EF3">
        <w:trPr>
          <w:trHeight w:val="401"/>
        </w:trPr>
        <w:tc>
          <w:tcPr>
            <w:tcW w:w="2660" w:type="dxa"/>
          </w:tcPr>
          <w:p w14:paraId="3B3FEE9E" w14:textId="77777777" w:rsidR="00686E84" w:rsidRDefault="00686E84" w:rsidP="00686E84">
            <w:pPr>
              <w:rPr>
                <w:rFonts w:cs="Arial"/>
                <w:szCs w:val="18"/>
                <w:lang w:val="en-GB"/>
              </w:rPr>
            </w:pPr>
            <w:r>
              <w:rPr>
                <w:rFonts w:cs="Arial"/>
                <w:szCs w:val="18"/>
                <w:lang w:val="en-GB"/>
              </w:rPr>
              <w:lastRenderedPageBreak/>
              <w:t>Labelling requirements</w:t>
            </w:r>
          </w:p>
        </w:tc>
        <w:tc>
          <w:tcPr>
            <w:tcW w:w="1276" w:type="dxa"/>
          </w:tcPr>
          <w:p w14:paraId="1EB1F97E" w14:textId="77777777" w:rsidR="00686E84" w:rsidRPr="005E602C" w:rsidRDefault="00686E84" w:rsidP="00686E84">
            <w:pPr>
              <w:jc w:val="center"/>
              <w:rPr>
                <w:rFonts w:cs="Arial"/>
                <w:szCs w:val="18"/>
                <w:lang w:val="en-GB"/>
              </w:rPr>
            </w:pPr>
            <w:r w:rsidRPr="005E602C">
              <w:rPr>
                <w:szCs w:val="18"/>
                <w:lang w:val="en-GB"/>
              </w:rPr>
              <w:t></w:t>
            </w:r>
          </w:p>
        </w:tc>
        <w:tc>
          <w:tcPr>
            <w:tcW w:w="1417" w:type="dxa"/>
          </w:tcPr>
          <w:p w14:paraId="2CBD254D"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6F4CBC3C"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6DDE2BA7"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7F3D8832" w14:textId="77777777" w:rsidR="00686E84" w:rsidRPr="005E602C" w:rsidRDefault="00686E84" w:rsidP="00686E84">
            <w:pPr>
              <w:jc w:val="center"/>
              <w:rPr>
                <w:rFonts w:cs="Arial"/>
                <w:szCs w:val="18"/>
                <w:lang w:val="en-GB"/>
              </w:rPr>
            </w:pPr>
            <w:r w:rsidRPr="005E602C">
              <w:rPr>
                <w:szCs w:val="18"/>
                <w:lang w:val="en-GB"/>
              </w:rPr>
              <w:t></w:t>
            </w:r>
          </w:p>
        </w:tc>
      </w:tr>
      <w:tr w:rsidR="00686E84" w:rsidRPr="007346F3" w14:paraId="08BB1633" w14:textId="77777777" w:rsidTr="00D55EF3">
        <w:trPr>
          <w:trHeight w:val="416"/>
        </w:trPr>
        <w:tc>
          <w:tcPr>
            <w:tcW w:w="2660" w:type="dxa"/>
          </w:tcPr>
          <w:p w14:paraId="48297F35" w14:textId="77777777" w:rsidR="00686E84" w:rsidRDefault="00686E84" w:rsidP="00686E84">
            <w:pPr>
              <w:rPr>
                <w:rFonts w:cs="Arial"/>
                <w:szCs w:val="18"/>
                <w:lang w:val="en-GB"/>
              </w:rPr>
            </w:pPr>
            <w:r>
              <w:rPr>
                <w:rFonts w:cs="Arial"/>
                <w:szCs w:val="18"/>
                <w:lang w:val="en-GB"/>
              </w:rPr>
              <w:t>Traceability requirements</w:t>
            </w:r>
          </w:p>
        </w:tc>
        <w:tc>
          <w:tcPr>
            <w:tcW w:w="1276" w:type="dxa"/>
          </w:tcPr>
          <w:p w14:paraId="7B01EA7E" w14:textId="77777777" w:rsidR="00686E84" w:rsidRPr="005E602C" w:rsidRDefault="00686E84" w:rsidP="00686E84">
            <w:pPr>
              <w:jc w:val="center"/>
              <w:rPr>
                <w:rFonts w:cs="Arial"/>
                <w:szCs w:val="18"/>
                <w:lang w:val="en-GB"/>
              </w:rPr>
            </w:pPr>
            <w:r w:rsidRPr="005E602C">
              <w:rPr>
                <w:szCs w:val="18"/>
                <w:lang w:val="en-GB"/>
              </w:rPr>
              <w:t></w:t>
            </w:r>
          </w:p>
        </w:tc>
        <w:tc>
          <w:tcPr>
            <w:tcW w:w="1417" w:type="dxa"/>
          </w:tcPr>
          <w:p w14:paraId="138DE69A"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45D45B1E"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7EB85813"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0117CA5E" w14:textId="77777777" w:rsidR="00686E84" w:rsidRPr="005E602C" w:rsidRDefault="00686E84" w:rsidP="00686E84">
            <w:pPr>
              <w:jc w:val="center"/>
              <w:rPr>
                <w:rFonts w:cs="Arial"/>
                <w:szCs w:val="18"/>
                <w:lang w:val="en-GB"/>
              </w:rPr>
            </w:pPr>
            <w:r w:rsidRPr="005E602C">
              <w:rPr>
                <w:szCs w:val="18"/>
                <w:lang w:val="en-GB"/>
              </w:rPr>
              <w:t></w:t>
            </w:r>
          </w:p>
        </w:tc>
      </w:tr>
      <w:tr w:rsidR="00686E84" w:rsidRPr="007346F3" w14:paraId="135B03E0" w14:textId="77777777" w:rsidTr="00D55EF3">
        <w:trPr>
          <w:trHeight w:val="70"/>
        </w:trPr>
        <w:tc>
          <w:tcPr>
            <w:tcW w:w="2660" w:type="dxa"/>
          </w:tcPr>
          <w:p w14:paraId="0C4F4FCA" w14:textId="77777777" w:rsidR="00686E84" w:rsidRDefault="00686E84" w:rsidP="00686E84">
            <w:pPr>
              <w:rPr>
                <w:rFonts w:cs="Arial"/>
                <w:szCs w:val="18"/>
                <w:lang w:val="en-GB"/>
              </w:rPr>
            </w:pPr>
            <w:r>
              <w:rPr>
                <w:rFonts w:cs="Arial"/>
                <w:szCs w:val="18"/>
                <w:lang w:val="en-GB"/>
              </w:rPr>
              <w:t>Rules on Good Manufacturing Practice (GMP)</w:t>
            </w:r>
          </w:p>
        </w:tc>
        <w:tc>
          <w:tcPr>
            <w:tcW w:w="1276" w:type="dxa"/>
          </w:tcPr>
          <w:p w14:paraId="59B4AC45" w14:textId="77777777" w:rsidR="00686E84" w:rsidRPr="005E602C" w:rsidRDefault="00686E84" w:rsidP="00686E84">
            <w:pPr>
              <w:jc w:val="center"/>
              <w:rPr>
                <w:rFonts w:cs="Arial"/>
                <w:szCs w:val="18"/>
                <w:lang w:val="en-GB"/>
              </w:rPr>
            </w:pPr>
            <w:r w:rsidRPr="005E602C">
              <w:rPr>
                <w:szCs w:val="18"/>
                <w:lang w:val="en-GB"/>
              </w:rPr>
              <w:t></w:t>
            </w:r>
          </w:p>
        </w:tc>
        <w:tc>
          <w:tcPr>
            <w:tcW w:w="1417" w:type="dxa"/>
          </w:tcPr>
          <w:p w14:paraId="0341B7E3"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0B382EF9"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056EC015" w14:textId="77777777" w:rsidR="00686E84" w:rsidRPr="005E602C" w:rsidRDefault="00686E84" w:rsidP="00686E84">
            <w:pPr>
              <w:jc w:val="center"/>
              <w:rPr>
                <w:rFonts w:cs="Arial"/>
                <w:szCs w:val="18"/>
                <w:lang w:val="en-GB"/>
              </w:rPr>
            </w:pPr>
            <w:r w:rsidRPr="005E602C">
              <w:rPr>
                <w:szCs w:val="18"/>
                <w:lang w:val="en-GB"/>
              </w:rPr>
              <w:t></w:t>
            </w:r>
          </w:p>
        </w:tc>
        <w:tc>
          <w:tcPr>
            <w:tcW w:w="1276" w:type="dxa"/>
          </w:tcPr>
          <w:p w14:paraId="04CBA3E4" w14:textId="77777777" w:rsidR="00686E84" w:rsidRPr="005E602C" w:rsidRDefault="00686E84" w:rsidP="00686E84">
            <w:pPr>
              <w:jc w:val="center"/>
              <w:rPr>
                <w:rFonts w:cs="Arial"/>
                <w:szCs w:val="18"/>
                <w:lang w:val="en-GB"/>
              </w:rPr>
            </w:pPr>
            <w:r w:rsidRPr="005E602C">
              <w:rPr>
                <w:szCs w:val="18"/>
                <w:lang w:val="en-GB"/>
              </w:rPr>
              <w:t></w:t>
            </w:r>
          </w:p>
        </w:tc>
      </w:tr>
    </w:tbl>
    <w:p w14:paraId="7D88E44E" w14:textId="77777777" w:rsidR="009F3556" w:rsidRPr="005E602C" w:rsidRDefault="009F3556" w:rsidP="009F3556">
      <w:pPr>
        <w:rPr>
          <w:rFonts w:cs="Arial"/>
          <w:szCs w:val="18"/>
          <w:lang w:val="en-GB"/>
        </w:rPr>
      </w:pPr>
    </w:p>
    <w:p w14:paraId="07AB90F1" w14:textId="77777777" w:rsidR="00322A92" w:rsidRPr="00322A92" w:rsidRDefault="009F3556" w:rsidP="00322A92">
      <w:pPr>
        <w:rPr>
          <w:szCs w:val="18"/>
          <w:lang w:val="en-GB"/>
        </w:rPr>
      </w:pPr>
      <w:r w:rsidRPr="005E602C">
        <w:rPr>
          <w:szCs w:val="18"/>
          <w:lang w:val="en-GB"/>
        </w:rPr>
        <w:t>6. Legislation, administrative rules and procedures should be simple, easy to understand and to apply</w:t>
      </w:r>
      <w:r w:rsidR="00902D09">
        <w:rPr>
          <w:szCs w:val="18"/>
          <w:lang w:val="en-GB"/>
        </w:rPr>
        <w:t xml:space="preserve"> and should </w:t>
      </w:r>
      <w:r w:rsidR="00686E84">
        <w:rPr>
          <w:szCs w:val="18"/>
          <w:lang w:val="en-GB"/>
        </w:rPr>
        <w:t>not penalise micro, small or medium-sized enterprises</w:t>
      </w:r>
      <w:r w:rsidRPr="005E602C">
        <w:rPr>
          <w:szCs w:val="18"/>
          <w:lang w:val="en-GB"/>
        </w:rPr>
        <w:t xml:space="preserve">. </w:t>
      </w:r>
      <w:r w:rsidR="00322A92" w:rsidRPr="00322A92">
        <w:rPr>
          <w:szCs w:val="18"/>
          <w:lang w:val="en-GB"/>
        </w:rPr>
        <w:t>To what extent do you agree with the following?</w:t>
      </w:r>
    </w:p>
    <w:p w14:paraId="5BE42E83" w14:textId="77777777" w:rsidR="00322A92" w:rsidRDefault="00322A92" w:rsidP="00322A92">
      <w:pPr>
        <w:rPr>
          <w:szCs w:val="18"/>
          <w:lang w:val="en-GB"/>
        </w:rPr>
      </w:pPr>
    </w:p>
    <w:p w14:paraId="5BD943EF" w14:textId="77777777" w:rsidR="00322A92" w:rsidRPr="00CC48FF" w:rsidRDefault="00322A92" w:rsidP="00322A92">
      <w:pPr>
        <w:rPr>
          <w:b/>
          <w:szCs w:val="18"/>
          <w:lang w:val="en-GB"/>
        </w:rPr>
      </w:pPr>
      <w:r w:rsidRPr="00CC48FF">
        <w:rPr>
          <w:b/>
          <w:szCs w:val="18"/>
          <w:lang w:val="en-GB"/>
        </w:rPr>
        <w:t>5 = strongly agree; 4 moderately agree; 3 neither agree nor disagree; 2 moderately disagree; 1 = strongly disagree.</w:t>
      </w:r>
    </w:p>
    <w:p w14:paraId="39101AB1" w14:textId="77777777" w:rsidR="009F3556" w:rsidRPr="005E602C" w:rsidRDefault="009F3556" w:rsidP="009F3556">
      <w:pPr>
        <w:rPr>
          <w:rFonts w:cs="Arial"/>
          <w:szCs w:val="18"/>
          <w:lang w:val="en-GB"/>
        </w:rPr>
      </w:pPr>
    </w:p>
    <w:tbl>
      <w:tblPr>
        <w:tblStyle w:val="Grilledutableau"/>
        <w:tblW w:w="9039" w:type="dxa"/>
        <w:tblLayout w:type="fixed"/>
        <w:tblLook w:val="06A0" w:firstRow="1" w:lastRow="0" w:firstColumn="1" w:lastColumn="0" w:noHBand="1" w:noVBand="1"/>
      </w:tblPr>
      <w:tblGrid>
        <w:gridCol w:w="3794"/>
        <w:gridCol w:w="874"/>
        <w:gridCol w:w="874"/>
        <w:gridCol w:w="874"/>
        <w:gridCol w:w="874"/>
        <w:gridCol w:w="874"/>
        <w:gridCol w:w="875"/>
      </w:tblGrid>
      <w:tr w:rsidR="00CC48FF" w:rsidRPr="005E602C" w14:paraId="45D110D0" w14:textId="77777777" w:rsidTr="00D55EF3">
        <w:trPr>
          <w:trHeight w:val="391"/>
        </w:trPr>
        <w:tc>
          <w:tcPr>
            <w:tcW w:w="3794" w:type="dxa"/>
          </w:tcPr>
          <w:p w14:paraId="39DCBD3C" w14:textId="77777777" w:rsidR="00CC48FF" w:rsidRPr="005E602C" w:rsidRDefault="00CC48FF" w:rsidP="00902D09">
            <w:pPr>
              <w:jc w:val="center"/>
              <w:rPr>
                <w:rFonts w:cs="Arial"/>
                <w:szCs w:val="18"/>
                <w:lang w:val="en-GB"/>
              </w:rPr>
            </w:pPr>
            <w:r w:rsidRPr="005E602C">
              <w:rPr>
                <w:color w:val="FFFFFF" w:themeColor="background1"/>
                <w:szCs w:val="18"/>
                <w:lang w:val="en-GB"/>
              </w:rPr>
              <w:t xml:space="preserve"> </w:t>
            </w:r>
          </w:p>
        </w:tc>
        <w:tc>
          <w:tcPr>
            <w:tcW w:w="874" w:type="dxa"/>
          </w:tcPr>
          <w:p w14:paraId="645484D4" w14:textId="77777777" w:rsidR="00CC48FF" w:rsidRPr="008B3E86" w:rsidRDefault="00CC48FF" w:rsidP="00902D09">
            <w:pPr>
              <w:jc w:val="center"/>
              <w:rPr>
                <w:rFonts w:cs="Arial"/>
                <w:szCs w:val="18"/>
                <w:lang w:val="en-GB"/>
              </w:rPr>
            </w:pPr>
            <w:r>
              <w:rPr>
                <w:b/>
                <w:bCs/>
                <w:szCs w:val="18"/>
                <w:lang w:val="en-GB"/>
              </w:rPr>
              <w:t>5</w:t>
            </w:r>
          </w:p>
        </w:tc>
        <w:tc>
          <w:tcPr>
            <w:tcW w:w="874" w:type="dxa"/>
          </w:tcPr>
          <w:p w14:paraId="1978B7A6" w14:textId="77777777" w:rsidR="00CC48FF" w:rsidRPr="008B3E86" w:rsidRDefault="00CC48FF" w:rsidP="00902D09">
            <w:pPr>
              <w:jc w:val="center"/>
              <w:rPr>
                <w:rFonts w:cs="Arial"/>
                <w:szCs w:val="18"/>
                <w:lang w:val="en-GB"/>
              </w:rPr>
            </w:pPr>
            <w:r>
              <w:rPr>
                <w:b/>
                <w:bCs/>
                <w:szCs w:val="18"/>
                <w:lang w:val="en-GB"/>
              </w:rPr>
              <w:t>4</w:t>
            </w:r>
          </w:p>
        </w:tc>
        <w:tc>
          <w:tcPr>
            <w:tcW w:w="874" w:type="dxa"/>
          </w:tcPr>
          <w:p w14:paraId="472A0DBB" w14:textId="77777777" w:rsidR="00CC48FF" w:rsidRPr="008B3E86" w:rsidRDefault="00CC48FF" w:rsidP="00902D09">
            <w:pPr>
              <w:jc w:val="center"/>
              <w:rPr>
                <w:rFonts w:cs="Arial"/>
                <w:szCs w:val="18"/>
                <w:lang w:val="en-GB"/>
              </w:rPr>
            </w:pPr>
            <w:r>
              <w:rPr>
                <w:b/>
                <w:bCs/>
                <w:szCs w:val="18"/>
                <w:lang w:val="en-GB"/>
              </w:rPr>
              <w:t>3</w:t>
            </w:r>
          </w:p>
        </w:tc>
        <w:tc>
          <w:tcPr>
            <w:tcW w:w="874" w:type="dxa"/>
          </w:tcPr>
          <w:p w14:paraId="335DA224" w14:textId="77777777" w:rsidR="00CC48FF" w:rsidRPr="008B3E86" w:rsidRDefault="00CC48FF" w:rsidP="00902D09">
            <w:pPr>
              <w:jc w:val="center"/>
              <w:rPr>
                <w:rFonts w:cs="Arial"/>
                <w:szCs w:val="18"/>
                <w:lang w:val="en-GB"/>
              </w:rPr>
            </w:pPr>
            <w:r>
              <w:rPr>
                <w:b/>
                <w:bCs/>
                <w:szCs w:val="18"/>
                <w:lang w:val="en-GB"/>
              </w:rPr>
              <w:t>2</w:t>
            </w:r>
          </w:p>
        </w:tc>
        <w:tc>
          <w:tcPr>
            <w:tcW w:w="874" w:type="dxa"/>
          </w:tcPr>
          <w:p w14:paraId="2A220570" w14:textId="77777777" w:rsidR="00CC48FF" w:rsidRPr="00322A92" w:rsidRDefault="00CC48FF" w:rsidP="00902D09">
            <w:pPr>
              <w:jc w:val="center"/>
              <w:rPr>
                <w:rFonts w:cs="Arial"/>
                <w:b/>
                <w:szCs w:val="18"/>
                <w:lang w:val="en-GB"/>
              </w:rPr>
            </w:pPr>
            <w:r>
              <w:rPr>
                <w:rFonts w:cs="Arial"/>
                <w:b/>
                <w:szCs w:val="18"/>
                <w:lang w:val="en-GB"/>
              </w:rPr>
              <w:t>1</w:t>
            </w:r>
          </w:p>
        </w:tc>
        <w:tc>
          <w:tcPr>
            <w:tcW w:w="875" w:type="dxa"/>
          </w:tcPr>
          <w:p w14:paraId="763762AA" w14:textId="5DD4C128" w:rsidR="00CC48FF" w:rsidRDefault="00BB522B" w:rsidP="00FC5EA6">
            <w:pPr>
              <w:jc w:val="center"/>
              <w:rPr>
                <w:rFonts w:cs="Arial"/>
                <w:b/>
                <w:szCs w:val="18"/>
                <w:lang w:val="en-GB"/>
              </w:rPr>
            </w:pPr>
            <w:r>
              <w:rPr>
                <w:rFonts w:cs="Arial"/>
                <w:b/>
                <w:szCs w:val="18"/>
                <w:lang w:val="en-GB"/>
              </w:rPr>
              <w:t xml:space="preserve"> Not applicable</w:t>
            </w:r>
          </w:p>
        </w:tc>
      </w:tr>
      <w:tr w:rsidR="00CC48FF" w:rsidRPr="005E602C" w14:paraId="7D82D6BC" w14:textId="77777777" w:rsidTr="00D55EF3">
        <w:tc>
          <w:tcPr>
            <w:tcW w:w="3794" w:type="dxa"/>
          </w:tcPr>
          <w:p w14:paraId="007EDB8D" w14:textId="39EF2DFE" w:rsidR="00CC48FF" w:rsidRPr="005E602C" w:rsidRDefault="00BB522B" w:rsidP="00CC48FF">
            <w:pPr>
              <w:rPr>
                <w:rFonts w:cs="Arial"/>
                <w:szCs w:val="18"/>
                <w:lang w:val="en-GB"/>
              </w:rPr>
            </w:pPr>
            <w:r>
              <w:rPr>
                <w:szCs w:val="18"/>
                <w:lang w:val="en-GB"/>
              </w:rPr>
              <w:t>I</w:t>
            </w:r>
            <w:r w:rsidR="00CC48FF">
              <w:rPr>
                <w:szCs w:val="18"/>
                <w:lang w:val="en-GB"/>
              </w:rPr>
              <w:t>t is easy</w:t>
            </w:r>
            <w:r w:rsidR="00CC48FF" w:rsidRPr="005E602C">
              <w:rPr>
                <w:szCs w:val="18"/>
                <w:lang w:val="en-GB"/>
              </w:rPr>
              <w:t xml:space="preserve"> </w:t>
            </w:r>
            <w:r w:rsidR="00CC48FF">
              <w:rPr>
                <w:szCs w:val="18"/>
                <w:lang w:val="en-GB"/>
              </w:rPr>
              <w:t xml:space="preserve">for me </w:t>
            </w:r>
            <w:r w:rsidR="00CC48FF" w:rsidRPr="00BB522B">
              <w:rPr>
                <w:b/>
                <w:szCs w:val="18"/>
                <w:lang w:val="en-GB"/>
              </w:rPr>
              <w:t>to understand</w:t>
            </w:r>
            <w:r w:rsidR="00CC48FF" w:rsidRPr="005E602C">
              <w:rPr>
                <w:szCs w:val="18"/>
                <w:lang w:val="en-GB"/>
              </w:rPr>
              <w:t xml:space="preserve"> </w:t>
            </w:r>
            <w:r w:rsidR="00CC48FF">
              <w:rPr>
                <w:szCs w:val="18"/>
                <w:lang w:val="en-GB"/>
              </w:rPr>
              <w:t xml:space="preserve">my responsibilities </w:t>
            </w:r>
            <w:r w:rsidR="00FC5EA6">
              <w:rPr>
                <w:szCs w:val="18"/>
                <w:lang w:val="en-GB"/>
              </w:rPr>
              <w:t>under the FMC legislation</w:t>
            </w:r>
          </w:p>
        </w:tc>
        <w:tc>
          <w:tcPr>
            <w:tcW w:w="874" w:type="dxa"/>
          </w:tcPr>
          <w:p w14:paraId="1DB9577D" w14:textId="77777777" w:rsidR="00CC48FF" w:rsidRPr="005E602C" w:rsidRDefault="00CC48FF" w:rsidP="00902D09">
            <w:pPr>
              <w:jc w:val="center"/>
              <w:rPr>
                <w:rFonts w:cs="Arial"/>
                <w:szCs w:val="18"/>
                <w:lang w:val="en-GB"/>
              </w:rPr>
            </w:pPr>
            <w:r w:rsidRPr="005E602C">
              <w:rPr>
                <w:szCs w:val="18"/>
                <w:lang w:val="en-GB"/>
              </w:rPr>
              <w:t></w:t>
            </w:r>
          </w:p>
        </w:tc>
        <w:tc>
          <w:tcPr>
            <w:tcW w:w="874" w:type="dxa"/>
          </w:tcPr>
          <w:p w14:paraId="6A5E10C7" w14:textId="77777777" w:rsidR="00CC48FF" w:rsidRPr="005E602C" w:rsidRDefault="00CC48FF" w:rsidP="00902D09">
            <w:pPr>
              <w:jc w:val="center"/>
              <w:rPr>
                <w:rFonts w:cs="Arial"/>
                <w:szCs w:val="18"/>
                <w:lang w:val="en-GB"/>
              </w:rPr>
            </w:pPr>
            <w:r w:rsidRPr="005E602C">
              <w:rPr>
                <w:szCs w:val="18"/>
                <w:lang w:val="en-GB"/>
              </w:rPr>
              <w:t></w:t>
            </w:r>
          </w:p>
        </w:tc>
        <w:tc>
          <w:tcPr>
            <w:tcW w:w="874" w:type="dxa"/>
          </w:tcPr>
          <w:p w14:paraId="35B69ABE" w14:textId="77777777" w:rsidR="00CC48FF" w:rsidRPr="005E602C" w:rsidRDefault="00CC48FF" w:rsidP="00902D09">
            <w:pPr>
              <w:jc w:val="center"/>
              <w:rPr>
                <w:rFonts w:cs="Arial"/>
                <w:szCs w:val="18"/>
                <w:lang w:val="en-GB"/>
              </w:rPr>
            </w:pPr>
            <w:r w:rsidRPr="005E602C">
              <w:rPr>
                <w:szCs w:val="18"/>
                <w:lang w:val="en-GB"/>
              </w:rPr>
              <w:t></w:t>
            </w:r>
          </w:p>
        </w:tc>
        <w:tc>
          <w:tcPr>
            <w:tcW w:w="874" w:type="dxa"/>
          </w:tcPr>
          <w:p w14:paraId="395B3128" w14:textId="77777777" w:rsidR="00CC48FF" w:rsidRPr="005E602C" w:rsidRDefault="00CC48FF" w:rsidP="00902D09">
            <w:pPr>
              <w:jc w:val="center"/>
              <w:rPr>
                <w:rFonts w:cs="Arial"/>
                <w:szCs w:val="18"/>
                <w:lang w:val="en-GB"/>
              </w:rPr>
            </w:pPr>
            <w:r w:rsidRPr="005E602C">
              <w:rPr>
                <w:szCs w:val="18"/>
                <w:lang w:val="en-GB"/>
              </w:rPr>
              <w:t></w:t>
            </w:r>
          </w:p>
        </w:tc>
        <w:tc>
          <w:tcPr>
            <w:tcW w:w="874" w:type="dxa"/>
          </w:tcPr>
          <w:p w14:paraId="7A79A5F7" w14:textId="77777777" w:rsidR="00CC48FF" w:rsidRPr="005E602C" w:rsidRDefault="00CC48FF" w:rsidP="00902D09">
            <w:pPr>
              <w:jc w:val="center"/>
              <w:rPr>
                <w:rFonts w:cs="Arial"/>
                <w:szCs w:val="18"/>
                <w:lang w:val="en-GB"/>
              </w:rPr>
            </w:pPr>
            <w:r w:rsidRPr="005E602C">
              <w:rPr>
                <w:szCs w:val="18"/>
                <w:lang w:val="en-GB"/>
              </w:rPr>
              <w:t></w:t>
            </w:r>
          </w:p>
        </w:tc>
        <w:tc>
          <w:tcPr>
            <w:tcW w:w="875" w:type="dxa"/>
          </w:tcPr>
          <w:p w14:paraId="27E0FE27" w14:textId="77777777" w:rsidR="00CC48FF" w:rsidRPr="005E602C" w:rsidRDefault="00CC48FF" w:rsidP="00902D09">
            <w:pPr>
              <w:jc w:val="center"/>
              <w:rPr>
                <w:rFonts w:cs="Arial"/>
                <w:szCs w:val="18"/>
                <w:lang w:val="en-GB"/>
              </w:rPr>
            </w:pPr>
            <w:r w:rsidRPr="005E602C">
              <w:rPr>
                <w:szCs w:val="18"/>
                <w:lang w:val="en-GB"/>
              </w:rPr>
              <w:t></w:t>
            </w:r>
          </w:p>
        </w:tc>
      </w:tr>
      <w:tr w:rsidR="00CC48FF" w:rsidRPr="00CC48FF" w14:paraId="0A675FC2" w14:textId="77777777" w:rsidTr="00D55EF3">
        <w:tc>
          <w:tcPr>
            <w:tcW w:w="3794" w:type="dxa"/>
          </w:tcPr>
          <w:p w14:paraId="1F74EFD2" w14:textId="0307F88D" w:rsidR="00CC48FF" w:rsidRDefault="00CC48FF" w:rsidP="00BB522B">
            <w:pPr>
              <w:rPr>
                <w:szCs w:val="18"/>
                <w:lang w:val="en-GB"/>
              </w:rPr>
            </w:pPr>
            <w:r w:rsidRPr="00CC48FF">
              <w:rPr>
                <w:szCs w:val="18"/>
                <w:lang w:val="en-GB"/>
              </w:rPr>
              <w:t xml:space="preserve">It is </w:t>
            </w:r>
            <w:r>
              <w:rPr>
                <w:szCs w:val="18"/>
                <w:lang w:val="en-GB"/>
              </w:rPr>
              <w:t xml:space="preserve">possible for me </w:t>
            </w:r>
            <w:r w:rsidRPr="00BB522B">
              <w:rPr>
                <w:b/>
                <w:szCs w:val="18"/>
                <w:lang w:val="en-GB"/>
              </w:rPr>
              <w:t>to</w:t>
            </w:r>
            <w:r>
              <w:rPr>
                <w:szCs w:val="18"/>
                <w:lang w:val="en-GB"/>
              </w:rPr>
              <w:t xml:space="preserve"> </w:t>
            </w:r>
            <w:r w:rsidR="00BB522B" w:rsidRPr="00BB522B">
              <w:rPr>
                <w:b/>
                <w:szCs w:val="18"/>
                <w:lang w:val="en-GB"/>
              </w:rPr>
              <w:t>comply</w:t>
            </w:r>
            <w:r w:rsidR="00BB522B">
              <w:rPr>
                <w:szCs w:val="18"/>
                <w:lang w:val="en-GB"/>
              </w:rPr>
              <w:t xml:space="preserve"> with these responsibilities </w:t>
            </w:r>
            <w:r>
              <w:rPr>
                <w:szCs w:val="18"/>
                <w:lang w:val="en-GB"/>
              </w:rPr>
              <w:t>without relying on others</w:t>
            </w:r>
            <w:r w:rsidR="004B40E8">
              <w:rPr>
                <w:szCs w:val="18"/>
                <w:lang w:val="en-GB"/>
              </w:rPr>
              <w:t xml:space="preserve"> outside of my business, such as suppliers, customers or consultancy </w:t>
            </w:r>
            <w:r>
              <w:rPr>
                <w:szCs w:val="18"/>
                <w:lang w:val="en-GB"/>
              </w:rPr>
              <w:t xml:space="preserve"> </w:t>
            </w:r>
          </w:p>
        </w:tc>
        <w:tc>
          <w:tcPr>
            <w:tcW w:w="874" w:type="dxa"/>
          </w:tcPr>
          <w:p w14:paraId="64211923" w14:textId="77777777" w:rsidR="00CC48FF" w:rsidRPr="005E602C" w:rsidRDefault="00CC48FF" w:rsidP="00902D09">
            <w:pPr>
              <w:jc w:val="center"/>
              <w:rPr>
                <w:rFonts w:cs="Arial"/>
                <w:szCs w:val="18"/>
                <w:lang w:val="en-GB"/>
              </w:rPr>
            </w:pPr>
            <w:r w:rsidRPr="005E602C">
              <w:rPr>
                <w:szCs w:val="18"/>
                <w:lang w:val="en-GB"/>
              </w:rPr>
              <w:t></w:t>
            </w:r>
          </w:p>
        </w:tc>
        <w:tc>
          <w:tcPr>
            <w:tcW w:w="874" w:type="dxa"/>
          </w:tcPr>
          <w:p w14:paraId="64CE495A" w14:textId="77777777" w:rsidR="00CC48FF" w:rsidRPr="005E602C" w:rsidRDefault="00CC48FF" w:rsidP="00902D09">
            <w:pPr>
              <w:jc w:val="center"/>
              <w:rPr>
                <w:rFonts w:cs="Arial"/>
                <w:szCs w:val="18"/>
                <w:lang w:val="en-GB"/>
              </w:rPr>
            </w:pPr>
            <w:r w:rsidRPr="005E602C">
              <w:rPr>
                <w:szCs w:val="18"/>
                <w:lang w:val="en-GB"/>
              </w:rPr>
              <w:t></w:t>
            </w:r>
          </w:p>
        </w:tc>
        <w:tc>
          <w:tcPr>
            <w:tcW w:w="874" w:type="dxa"/>
          </w:tcPr>
          <w:p w14:paraId="58E0E247" w14:textId="77777777" w:rsidR="00CC48FF" w:rsidRPr="005E602C" w:rsidRDefault="00CC48FF" w:rsidP="00902D09">
            <w:pPr>
              <w:jc w:val="center"/>
              <w:rPr>
                <w:rFonts w:cs="Arial"/>
                <w:szCs w:val="18"/>
                <w:lang w:val="en-GB"/>
              </w:rPr>
            </w:pPr>
            <w:r w:rsidRPr="005E602C">
              <w:rPr>
                <w:szCs w:val="18"/>
                <w:lang w:val="en-GB"/>
              </w:rPr>
              <w:t></w:t>
            </w:r>
          </w:p>
        </w:tc>
        <w:tc>
          <w:tcPr>
            <w:tcW w:w="874" w:type="dxa"/>
          </w:tcPr>
          <w:p w14:paraId="46559CCD" w14:textId="77777777" w:rsidR="00CC48FF" w:rsidRPr="005E602C" w:rsidRDefault="00CC48FF" w:rsidP="00902D09">
            <w:pPr>
              <w:jc w:val="center"/>
              <w:rPr>
                <w:rFonts w:cs="Arial"/>
                <w:szCs w:val="18"/>
                <w:lang w:val="en-GB"/>
              </w:rPr>
            </w:pPr>
            <w:r w:rsidRPr="005E602C">
              <w:rPr>
                <w:szCs w:val="18"/>
                <w:lang w:val="en-GB"/>
              </w:rPr>
              <w:t></w:t>
            </w:r>
          </w:p>
        </w:tc>
        <w:tc>
          <w:tcPr>
            <w:tcW w:w="874" w:type="dxa"/>
          </w:tcPr>
          <w:p w14:paraId="5D6D4A99" w14:textId="77777777" w:rsidR="00CC48FF" w:rsidRPr="005E602C" w:rsidRDefault="00CC48FF" w:rsidP="00902D09">
            <w:pPr>
              <w:jc w:val="center"/>
              <w:rPr>
                <w:rFonts w:cs="Arial"/>
                <w:szCs w:val="18"/>
                <w:lang w:val="en-GB"/>
              </w:rPr>
            </w:pPr>
            <w:r w:rsidRPr="005E602C">
              <w:rPr>
                <w:szCs w:val="18"/>
                <w:lang w:val="en-GB"/>
              </w:rPr>
              <w:t></w:t>
            </w:r>
          </w:p>
        </w:tc>
        <w:tc>
          <w:tcPr>
            <w:tcW w:w="875" w:type="dxa"/>
          </w:tcPr>
          <w:p w14:paraId="44D3BF86" w14:textId="77777777" w:rsidR="00CC48FF" w:rsidRPr="005E602C" w:rsidRDefault="00CC48FF" w:rsidP="00902D09">
            <w:pPr>
              <w:jc w:val="center"/>
              <w:rPr>
                <w:rFonts w:cs="Arial"/>
                <w:szCs w:val="18"/>
                <w:lang w:val="en-GB"/>
              </w:rPr>
            </w:pPr>
            <w:r w:rsidRPr="005E602C">
              <w:rPr>
                <w:szCs w:val="18"/>
                <w:lang w:val="en-GB"/>
              </w:rPr>
              <w:t></w:t>
            </w:r>
          </w:p>
        </w:tc>
      </w:tr>
      <w:tr w:rsidR="00902D09" w:rsidRPr="00902D09" w14:paraId="40F10C87" w14:textId="77777777" w:rsidTr="00D55EF3">
        <w:tc>
          <w:tcPr>
            <w:tcW w:w="3794" w:type="dxa"/>
          </w:tcPr>
          <w:p w14:paraId="7990DCF1" w14:textId="2BAD0543" w:rsidR="00902D09" w:rsidRDefault="005F797B" w:rsidP="001A298D">
            <w:pPr>
              <w:rPr>
                <w:szCs w:val="18"/>
                <w:lang w:val="en-GB"/>
              </w:rPr>
            </w:pPr>
            <w:r w:rsidRPr="005F797B">
              <w:rPr>
                <w:szCs w:val="18"/>
                <w:lang w:val="en-GB"/>
              </w:rPr>
              <w:t xml:space="preserve">The </w:t>
            </w:r>
            <w:r w:rsidR="004B40E8">
              <w:rPr>
                <w:szCs w:val="18"/>
                <w:lang w:val="en-GB"/>
              </w:rPr>
              <w:t xml:space="preserve">cost of compliance with </w:t>
            </w:r>
            <w:r>
              <w:rPr>
                <w:szCs w:val="18"/>
                <w:lang w:val="en-GB"/>
              </w:rPr>
              <w:t>the FCM legislation</w:t>
            </w:r>
            <w:r w:rsidRPr="005F797B">
              <w:rPr>
                <w:szCs w:val="18"/>
                <w:lang w:val="en-GB"/>
              </w:rPr>
              <w:t xml:space="preserve"> </w:t>
            </w:r>
            <w:r w:rsidR="001A298D">
              <w:rPr>
                <w:szCs w:val="18"/>
                <w:lang w:val="en-GB"/>
              </w:rPr>
              <w:t xml:space="preserve">is </w:t>
            </w:r>
            <w:r w:rsidRPr="005F797B">
              <w:rPr>
                <w:szCs w:val="18"/>
                <w:lang w:val="en-GB"/>
              </w:rPr>
              <w:t xml:space="preserve">proportionate to the size of </w:t>
            </w:r>
            <w:r>
              <w:rPr>
                <w:szCs w:val="18"/>
                <w:lang w:val="en-GB"/>
              </w:rPr>
              <w:t>my</w:t>
            </w:r>
            <w:r w:rsidRPr="005F797B">
              <w:rPr>
                <w:szCs w:val="18"/>
                <w:lang w:val="en-GB"/>
              </w:rPr>
              <w:t xml:space="preserve"> business</w:t>
            </w:r>
          </w:p>
        </w:tc>
        <w:tc>
          <w:tcPr>
            <w:tcW w:w="874" w:type="dxa"/>
          </w:tcPr>
          <w:p w14:paraId="4579088E" w14:textId="77777777" w:rsidR="00902D09" w:rsidRPr="005E602C" w:rsidRDefault="00902D09" w:rsidP="00902D09">
            <w:pPr>
              <w:jc w:val="center"/>
              <w:rPr>
                <w:rFonts w:cs="Arial"/>
                <w:szCs w:val="18"/>
                <w:lang w:val="en-GB"/>
              </w:rPr>
            </w:pPr>
            <w:r w:rsidRPr="005E602C">
              <w:rPr>
                <w:szCs w:val="18"/>
                <w:lang w:val="en-GB"/>
              </w:rPr>
              <w:t></w:t>
            </w:r>
          </w:p>
        </w:tc>
        <w:tc>
          <w:tcPr>
            <w:tcW w:w="874" w:type="dxa"/>
          </w:tcPr>
          <w:p w14:paraId="4F4A04EE" w14:textId="77777777" w:rsidR="00902D09" w:rsidRPr="005E602C" w:rsidRDefault="00902D09" w:rsidP="00902D09">
            <w:pPr>
              <w:jc w:val="center"/>
              <w:rPr>
                <w:rFonts w:cs="Arial"/>
                <w:szCs w:val="18"/>
                <w:lang w:val="en-GB"/>
              </w:rPr>
            </w:pPr>
            <w:r w:rsidRPr="005E602C">
              <w:rPr>
                <w:szCs w:val="18"/>
                <w:lang w:val="en-GB"/>
              </w:rPr>
              <w:t></w:t>
            </w:r>
          </w:p>
        </w:tc>
        <w:tc>
          <w:tcPr>
            <w:tcW w:w="874" w:type="dxa"/>
          </w:tcPr>
          <w:p w14:paraId="65ABF407" w14:textId="77777777" w:rsidR="00902D09" w:rsidRPr="005E602C" w:rsidRDefault="00902D09" w:rsidP="00902D09">
            <w:pPr>
              <w:jc w:val="center"/>
              <w:rPr>
                <w:rFonts w:cs="Arial"/>
                <w:szCs w:val="18"/>
                <w:lang w:val="en-GB"/>
              </w:rPr>
            </w:pPr>
            <w:r w:rsidRPr="005E602C">
              <w:rPr>
                <w:szCs w:val="18"/>
                <w:lang w:val="en-GB"/>
              </w:rPr>
              <w:t></w:t>
            </w:r>
          </w:p>
        </w:tc>
        <w:tc>
          <w:tcPr>
            <w:tcW w:w="874" w:type="dxa"/>
          </w:tcPr>
          <w:p w14:paraId="10BD9B05" w14:textId="77777777" w:rsidR="00902D09" w:rsidRPr="005E602C" w:rsidRDefault="00902D09" w:rsidP="00902D09">
            <w:pPr>
              <w:jc w:val="center"/>
              <w:rPr>
                <w:rFonts w:cs="Arial"/>
                <w:szCs w:val="18"/>
                <w:lang w:val="en-GB"/>
              </w:rPr>
            </w:pPr>
            <w:r w:rsidRPr="005E602C">
              <w:rPr>
                <w:szCs w:val="18"/>
                <w:lang w:val="en-GB"/>
              </w:rPr>
              <w:t></w:t>
            </w:r>
          </w:p>
        </w:tc>
        <w:tc>
          <w:tcPr>
            <w:tcW w:w="874" w:type="dxa"/>
          </w:tcPr>
          <w:p w14:paraId="54F0C690" w14:textId="77777777" w:rsidR="00902D09" w:rsidRPr="005E602C" w:rsidRDefault="00902D09" w:rsidP="00902D09">
            <w:pPr>
              <w:jc w:val="center"/>
              <w:rPr>
                <w:rFonts w:cs="Arial"/>
                <w:szCs w:val="18"/>
                <w:lang w:val="en-GB"/>
              </w:rPr>
            </w:pPr>
            <w:r w:rsidRPr="005E602C">
              <w:rPr>
                <w:szCs w:val="18"/>
                <w:lang w:val="en-GB"/>
              </w:rPr>
              <w:t></w:t>
            </w:r>
          </w:p>
        </w:tc>
        <w:tc>
          <w:tcPr>
            <w:tcW w:w="875" w:type="dxa"/>
          </w:tcPr>
          <w:p w14:paraId="33FE618C" w14:textId="77777777" w:rsidR="00902D09" w:rsidRPr="005E602C" w:rsidRDefault="00902D09" w:rsidP="00902D09">
            <w:pPr>
              <w:jc w:val="center"/>
              <w:rPr>
                <w:rFonts w:cs="Arial"/>
                <w:szCs w:val="18"/>
                <w:lang w:val="en-GB"/>
              </w:rPr>
            </w:pPr>
            <w:r w:rsidRPr="005E602C">
              <w:rPr>
                <w:szCs w:val="18"/>
                <w:lang w:val="en-GB"/>
              </w:rPr>
              <w:t></w:t>
            </w:r>
          </w:p>
        </w:tc>
      </w:tr>
      <w:tr w:rsidR="00653BA6" w:rsidRPr="00653BA6" w14:paraId="6FC6FDF2" w14:textId="77777777" w:rsidTr="00D55EF3">
        <w:tc>
          <w:tcPr>
            <w:tcW w:w="3794" w:type="dxa"/>
          </w:tcPr>
          <w:p w14:paraId="7A7A7A9F" w14:textId="2BA653A7" w:rsidR="00653BA6" w:rsidRDefault="0081284F" w:rsidP="004B40E8">
            <w:pPr>
              <w:rPr>
                <w:szCs w:val="18"/>
                <w:lang w:val="en-GB"/>
              </w:rPr>
            </w:pPr>
            <w:r>
              <w:rPr>
                <w:szCs w:val="18"/>
                <w:lang w:val="en-GB"/>
              </w:rPr>
              <w:t>My company has sufficient resources</w:t>
            </w:r>
            <w:r w:rsidR="005F797B">
              <w:rPr>
                <w:szCs w:val="18"/>
                <w:lang w:val="en-GB"/>
              </w:rPr>
              <w:t xml:space="preserve"> </w:t>
            </w:r>
            <w:r w:rsidR="00653BA6">
              <w:rPr>
                <w:szCs w:val="18"/>
                <w:lang w:val="en-GB"/>
              </w:rPr>
              <w:t>to make an application to EFSA for use of a new substance in plastic FCM</w:t>
            </w:r>
          </w:p>
        </w:tc>
        <w:tc>
          <w:tcPr>
            <w:tcW w:w="874" w:type="dxa"/>
          </w:tcPr>
          <w:p w14:paraId="47BF0EF6" w14:textId="77777777" w:rsidR="00653BA6" w:rsidRPr="005E602C" w:rsidRDefault="00653BA6" w:rsidP="0081284F">
            <w:pPr>
              <w:jc w:val="center"/>
              <w:rPr>
                <w:rFonts w:cs="Arial"/>
                <w:szCs w:val="18"/>
                <w:lang w:val="en-GB"/>
              </w:rPr>
            </w:pPr>
            <w:r w:rsidRPr="005E602C">
              <w:rPr>
                <w:szCs w:val="18"/>
                <w:lang w:val="en-GB"/>
              </w:rPr>
              <w:t></w:t>
            </w:r>
          </w:p>
        </w:tc>
        <w:tc>
          <w:tcPr>
            <w:tcW w:w="874" w:type="dxa"/>
          </w:tcPr>
          <w:p w14:paraId="07ADCE1C" w14:textId="77777777" w:rsidR="00653BA6" w:rsidRPr="005E602C" w:rsidRDefault="00653BA6" w:rsidP="0081284F">
            <w:pPr>
              <w:jc w:val="center"/>
              <w:rPr>
                <w:rFonts w:cs="Arial"/>
                <w:szCs w:val="18"/>
                <w:lang w:val="en-GB"/>
              </w:rPr>
            </w:pPr>
            <w:r w:rsidRPr="005E602C">
              <w:rPr>
                <w:szCs w:val="18"/>
                <w:lang w:val="en-GB"/>
              </w:rPr>
              <w:t></w:t>
            </w:r>
          </w:p>
        </w:tc>
        <w:tc>
          <w:tcPr>
            <w:tcW w:w="874" w:type="dxa"/>
          </w:tcPr>
          <w:p w14:paraId="31C8BA60" w14:textId="77777777" w:rsidR="00653BA6" w:rsidRPr="005E602C" w:rsidRDefault="00653BA6" w:rsidP="0081284F">
            <w:pPr>
              <w:jc w:val="center"/>
              <w:rPr>
                <w:rFonts w:cs="Arial"/>
                <w:szCs w:val="18"/>
                <w:lang w:val="en-GB"/>
              </w:rPr>
            </w:pPr>
            <w:r w:rsidRPr="005E602C">
              <w:rPr>
                <w:szCs w:val="18"/>
                <w:lang w:val="en-GB"/>
              </w:rPr>
              <w:t></w:t>
            </w:r>
          </w:p>
        </w:tc>
        <w:tc>
          <w:tcPr>
            <w:tcW w:w="874" w:type="dxa"/>
          </w:tcPr>
          <w:p w14:paraId="7CA2C32C" w14:textId="77777777" w:rsidR="00653BA6" w:rsidRPr="005E602C" w:rsidRDefault="00653BA6" w:rsidP="0081284F">
            <w:pPr>
              <w:jc w:val="center"/>
              <w:rPr>
                <w:rFonts w:cs="Arial"/>
                <w:szCs w:val="18"/>
                <w:lang w:val="en-GB"/>
              </w:rPr>
            </w:pPr>
            <w:r w:rsidRPr="005E602C">
              <w:rPr>
                <w:szCs w:val="18"/>
                <w:lang w:val="en-GB"/>
              </w:rPr>
              <w:t></w:t>
            </w:r>
          </w:p>
        </w:tc>
        <w:tc>
          <w:tcPr>
            <w:tcW w:w="874" w:type="dxa"/>
          </w:tcPr>
          <w:p w14:paraId="0B266812" w14:textId="77777777" w:rsidR="00653BA6" w:rsidRPr="005E602C" w:rsidRDefault="00653BA6" w:rsidP="0081284F">
            <w:pPr>
              <w:jc w:val="center"/>
              <w:rPr>
                <w:rFonts w:cs="Arial"/>
                <w:szCs w:val="18"/>
                <w:lang w:val="en-GB"/>
              </w:rPr>
            </w:pPr>
            <w:r w:rsidRPr="005E602C">
              <w:rPr>
                <w:szCs w:val="18"/>
                <w:lang w:val="en-GB"/>
              </w:rPr>
              <w:t></w:t>
            </w:r>
          </w:p>
        </w:tc>
        <w:tc>
          <w:tcPr>
            <w:tcW w:w="875" w:type="dxa"/>
          </w:tcPr>
          <w:p w14:paraId="5B734265" w14:textId="77777777" w:rsidR="00653BA6" w:rsidRPr="005E602C" w:rsidRDefault="00653BA6" w:rsidP="0081284F">
            <w:pPr>
              <w:jc w:val="center"/>
              <w:rPr>
                <w:rFonts w:cs="Arial"/>
                <w:szCs w:val="18"/>
                <w:lang w:val="en-GB"/>
              </w:rPr>
            </w:pPr>
            <w:r w:rsidRPr="005E602C">
              <w:rPr>
                <w:szCs w:val="18"/>
                <w:lang w:val="en-GB"/>
              </w:rPr>
              <w:t></w:t>
            </w:r>
          </w:p>
        </w:tc>
      </w:tr>
      <w:tr w:rsidR="0081284F" w:rsidRPr="00653BA6" w14:paraId="4CFB6FE9" w14:textId="77777777" w:rsidTr="00D55EF3">
        <w:tc>
          <w:tcPr>
            <w:tcW w:w="3794" w:type="dxa"/>
          </w:tcPr>
          <w:p w14:paraId="2CC1C8CF" w14:textId="659491A8" w:rsidR="0081284F" w:rsidRDefault="0081284F" w:rsidP="005F797B">
            <w:pPr>
              <w:rPr>
                <w:szCs w:val="18"/>
                <w:lang w:val="en-GB"/>
              </w:rPr>
            </w:pPr>
            <w:r>
              <w:rPr>
                <w:szCs w:val="18"/>
                <w:lang w:val="en-GB"/>
              </w:rPr>
              <w:t>The mutual recognition principle is applied correctly across M</w:t>
            </w:r>
            <w:r w:rsidR="00720E83">
              <w:rPr>
                <w:szCs w:val="18"/>
                <w:lang w:val="en-GB"/>
              </w:rPr>
              <w:t>ember States</w:t>
            </w:r>
          </w:p>
        </w:tc>
        <w:tc>
          <w:tcPr>
            <w:tcW w:w="874" w:type="dxa"/>
          </w:tcPr>
          <w:p w14:paraId="2141737C" w14:textId="5A9B962B" w:rsidR="0081284F" w:rsidRPr="005E602C" w:rsidRDefault="0081284F" w:rsidP="0081284F">
            <w:pPr>
              <w:jc w:val="center"/>
              <w:rPr>
                <w:szCs w:val="18"/>
                <w:lang w:val="en-GB"/>
              </w:rPr>
            </w:pPr>
            <w:r w:rsidRPr="005E602C">
              <w:rPr>
                <w:szCs w:val="18"/>
                <w:lang w:val="en-GB"/>
              </w:rPr>
              <w:t></w:t>
            </w:r>
          </w:p>
        </w:tc>
        <w:tc>
          <w:tcPr>
            <w:tcW w:w="874" w:type="dxa"/>
          </w:tcPr>
          <w:p w14:paraId="66F81E0F" w14:textId="1DDCDC6B" w:rsidR="0081284F" w:rsidRPr="005E602C" w:rsidRDefault="0081284F" w:rsidP="0081284F">
            <w:pPr>
              <w:jc w:val="center"/>
              <w:rPr>
                <w:szCs w:val="18"/>
                <w:lang w:val="en-GB"/>
              </w:rPr>
            </w:pPr>
            <w:r w:rsidRPr="005E602C">
              <w:rPr>
                <w:szCs w:val="18"/>
                <w:lang w:val="en-GB"/>
              </w:rPr>
              <w:t></w:t>
            </w:r>
          </w:p>
        </w:tc>
        <w:tc>
          <w:tcPr>
            <w:tcW w:w="874" w:type="dxa"/>
          </w:tcPr>
          <w:p w14:paraId="57A60043" w14:textId="3D00C4D2" w:rsidR="0081284F" w:rsidRPr="005E602C" w:rsidRDefault="0081284F" w:rsidP="0081284F">
            <w:pPr>
              <w:jc w:val="center"/>
              <w:rPr>
                <w:szCs w:val="18"/>
                <w:lang w:val="en-GB"/>
              </w:rPr>
            </w:pPr>
            <w:r w:rsidRPr="005E602C">
              <w:rPr>
                <w:szCs w:val="18"/>
                <w:lang w:val="en-GB"/>
              </w:rPr>
              <w:t></w:t>
            </w:r>
          </w:p>
        </w:tc>
        <w:tc>
          <w:tcPr>
            <w:tcW w:w="874" w:type="dxa"/>
          </w:tcPr>
          <w:p w14:paraId="1664E9E0" w14:textId="618B7EDC" w:rsidR="0081284F" w:rsidRPr="005E602C" w:rsidRDefault="0081284F" w:rsidP="0081284F">
            <w:pPr>
              <w:jc w:val="center"/>
              <w:rPr>
                <w:szCs w:val="18"/>
                <w:lang w:val="en-GB"/>
              </w:rPr>
            </w:pPr>
            <w:r w:rsidRPr="005E602C">
              <w:rPr>
                <w:szCs w:val="18"/>
                <w:lang w:val="en-GB"/>
              </w:rPr>
              <w:t></w:t>
            </w:r>
          </w:p>
        </w:tc>
        <w:tc>
          <w:tcPr>
            <w:tcW w:w="874" w:type="dxa"/>
          </w:tcPr>
          <w:p w14:paraId="386D008E" w14:textId="3F8E9E35" w:rsidR="0081284F" w:rsidRPr="005E602C" w:rsidRDefault="0081284F" w:rsidP="0081284F">
            <w:pPr>
              <w:jc w:val="center"/>
              <w:rPr>
                <w:szCs w:val="18"/>
                <w:lang w:val="en-GB"/>
              </w:rPr>
            </w:pPr>
            <w:r w:rsidRPr="005E602C">
              <w:rPr>
                <w:szCs w:val="18"/>
                <w:lang w:val="en-GB"/>
              </w:rPr>
              <w:t></w:t>
            </w:r>
          </w:p>
        </w:tc>
        <w:tc>
          <w:tcPr>
            <w:tcW w:w="875" w:type="dxa"/>
          </w:tcPr>
          <w:p w14:paraId="48BB1AAE" w14:textId="5D581A63" w:rsidR="0081284F" w:rsidRPr="005E602C" w:rsidRDefault="0081284F" w:rsidP="0081284F">
            <w:pPr>
              <w:jc w:val="center"/>
              <w:rPr>
                <w:szCs w:val="18"/>
                <w:lang w:val="en-GB"/>
              </w:rPr>
            </w:pPr>
            <w:r w:rsidRPr="005E602C">
              <w:rPr>
                <w:szCs w:val="18"/>
                <w:lang w:val="en-GB"/>
              </w:rPr>
              <w:t></w:t>
            </w:r>
          </w:p>
        </w:tc>
      </w:tr>
      <w:tr w:rsidR="0081284F" w:rsidRPr="00653BA6" w14:paraId="01178D1C" w14:textId="77777777" w:rsidTr="00D55EF3">
        <w:tc>
          <w:tcPr>
            <w:tcW w:w="3794" w:type="dxa"/>
          </w:tcPr>
          <w:p w14:paraId="7F20537A" w14:textId="40BCD3D5" w:rsidR="0081284F" w:rsidRDefault="0081284F" w:rsidP="009A5176">
            <w:pPr>
              <w:rPr>
                <w:szCs w:val="18"/>
                <w:lang w:val="en-GB"/>
              </w:rPr>
            </w:pPr>
            <w:r>
              <w:rPr>
                <w:szCs w:val="18"/>
                <w:lang w:val="en-GB"/>
              </w:rPr>
              <w:t xml:space="preserve">My company has sufficient resources to </w:t>
            </w:r>
            <w:r w:rsidR="003C3728">
              <w:rPr>
                <w:szCs w:val="18"/>
                <w:lang w:val="en-GB"/>
              </w:rPr>
              <w:t>address</w:t>
            </w:r>
            <w:r w:rsidR="00D422DF">
              <w:rPr>
                <w:szCs w:val="18"/>
                <w:lang w:val="en-GB"/>
              </w:rPr>
              <w:t xml:space="preserve"> </w:t>
            </w:r>
            <w:r w:rsidR="009A5176">
              <w:rPr>
                <w:szCs w:val="18"/>
                <w:lang w:val="en-GB"/>
              </w:rPr>
              <w:t xml:space="preserve">the </w:t>
            </w:r>
            <w:r w:rsidR="003C3728">
              <w:rPr>
                <w:szCs w:val="18"/>
                <w:lang w:val="en-GB"/>
              </w:rPr>
              <w:t xml:space="preserve">authorities </w:t>
            </w:r>
            <w:r>
              <w:rPr>
                <w:szCs w:val="18"/>
                <w:lang w:val="en-GB"/>
              </w:rPr>
              <w:t>in case</w:t>
            </w:r>
            <w:r w:rsidR="009A5176">
              <w:rPr>
                <w:szCs w:val="18"/>
                <w:lang w:val="en-GB"/>
              </w:rPr>
              <w:t>s</w:t>
            </w:r>
            <w:r>
              <w:rPr>
                <w:szCs w:val="18"/>
                <w:lang w:val="en-GB"/>
              </w:rPr>
              <w:t xml:space="preserve"> of incorrect application of the mutual recognition principle</w:t>
            </w:r>
          </w:p>
        </w:tc>
        <w:tc>
          <w:tcPr>
            <w:tcW w:w="874" w:type="dxa"/>
          </w:tcPr>
          <w:p w14:paraId="162F6FE6" w14:textId="4FE27BD9" w:rsidR="0081284F" w:rsidRPr="005E602C" w:rsidRDefault="0081284F" w:rsidP="0081284F">
            <w:pPr>
              <w:jc w:val="center"/>
              <w:rPr>
                <w:szCs w:val="18"/>
                <w:lang w:val="en-GB"/>
              </w:rPr>
            </w:pPr>
            <w:r w:rsidRPr="005E602C">
              <w:rPr>
                <w:szCs w:val="18"/>
                <w:lang w:val="en-GB"/>
              </w:rPr>
              <w:t></w:t>
            </w:r>
          </w:p>
        </w:tc>
        <w:tc>
          <w:tcPr>
            <w:tcW w:w="874" w:type="dxa"/>
          </w:tcPr>
          <w:p w14:paraId="34E498B5" w14:textId="3EB603A2" w:rsidR="0081284F" w:rsidRPr="005E602C" w:rsidRDefault="0081284F" w:rsidP="0081284F">
            <w:pPr>
              <w:jc w:val="center"/>
              <w:rPr>
                <w:szCs w:val="18"/>
                <w:lang w:val="en-GB"/>
              </w:rPr>
            </w:pPr>
            <w:r w:rsidRPr="005E602C">
              <w:rPr>
                <w:szCs w:val="18"/>
                <w:lang w:val="en-GB"/>
              </w:rPr>
              <w:t></w:t>
            </w:r>
          </w:p>
        </w:tc>
        <w:tc>
          <w:tcPr>
            <w:tcW w:w="874" w:type="dxa"/>
          </w:tcPr>
          <w:p w14:paraId="40C31C8A" w14:textId="67B6227C" w:rsidR="0081284F" w:rsidRPr="005E602C" w:rsidRDefault="0081284F" w:rsidP="0081284F">
            <w:pPr>
              <w:jc w:val="center"/>
              <w:rPr>
                <w:szCs w:val="18"/>
                <w:lang w:val="en-GB"/>
              </w:rPr>
            </w:pPr>
            <w:r w:rsidRPr="005E602C">
              <w:rPr>
                <w:szCs w:val="18"/>
                <w:lang w:val="en-GB"/>
              </w:rPr>
              <w:t></w:t>
            </w:r>
          </w:p>
        </w:tc>
        <w:tc>
          <w:tcPr>
            <w:tcW w:w="874" w:type="dxa"/>
          </w:tcPr>
          <w:p w14:paraId="182AAA3C" w14:textId="5155D792" w:rsidR="0081284F" w:rsidRPr="005E602C" w:rsidRDefault="0081284F" w:rsidP="0081284F">
            <w:pPr>
              <w:jc w:val="center"/>
              <w:rPr>
                <w:szCs w:val="18"/>
                <w:lang w:val="en-GB"/>
              </w:rPr>
            </w:pPr>
            <w:r w:rsidRPr="005E602C">
              <w:rPr>
                <w:szCs w:val="18"/>
                <w:lang w:val="en-GB"/>
              </w:rPr>
              <w:t></w:t>
            </w:r>
          </w:p>
        </w:tc>
        <w:tc>
          <w:tcPr>
            <w:tcW w:w="874" w:type="dxa"/>
          </w:tcPr>
          <w:p w14:paraId="37D179F1" w14:textId="653BE4C9" w:rsidR="0081284F" w:rsidRPr="005E602C" w:rsidRDefault="0081284F" w:rsidP="0081284F">
            <w:pPr>
              <w:jc w:val="center"/>
              <w:rPr>
                <w:szCs w:val="18"/>
                <w:lang w:val="en-GB"/>
              </w:rPr>
            </w:pPr>
            <w:r w:rsidRPr="005E602C">
              <w:rPr>
                <w:szCs w:val="18"/>
                <w:lang w:val="en-GB"/>
              </w:rPr>
              <w:t></w:t>
            </w:r>
          </w:p>
        </w:tc>
        <w:tc>
          <w:tcPr>
            <w:tcW w:w="875" w:type="dxa"/>
          </w:tcPr>
          <w:p w14:paraId="7A3FEA97" w14:textId="45C4F0AD" w:rsidR="0081284F" w:rsidRPr="005E602C" w:rsidRDefault="0081284F" w:rsidP="0081284F">
            <w:pPr>
              <w:jc w:val="center"/>
              <w:rPr>
                <w:szCs w:val="18"/>
                <w:lang w:val="en-GB"/>
              </w:rPr>
            </w:pPr>
            <w:r w:rsidRPr="005E602C">
              <w:rPr>
                <w:szCs w:val="18"/>
                <w:lang w:val="en-GB"/>
              </w:rPr>
              <w:t></w:t>
            </w:r>
          </w:p>
        </w:tc>
      </w:tr>
      <w:tr w:rsidR="005049BB" w:rsidRPr="005049BB" w14:paraId="7854D2B4" w14:textId="77777777" w:rsidTr="00D55EF3">
        <w:tc>
          <w:tcPr>
            <w:tcW w:w="3794" w:type="dxa"/>
            <w:shd w:val="clear" w:color="auto" w:fill="auto"/>
          </w:tcPr>
          <w:p w14:paraId="76F8C27B" w14:textId="25B030A7" w:rsidR="005049BB" w:rsidRDefault="005049BB" w:rsidP="00D422DF">
            <w:pPr>
              <w:rPr>
                <w:szCs w:val="18"/>
                <w:lang w:val="en-GB"/>
              </w:rPr>
            </w:pPr>
            <w:r>
              <w:rPr>
                <w:szCs w:val="18"/>
                <w:lang w:val="en-GB"/>
              </w:rPr>
              <w:t>I am aware of the existence of non-judicial problem solving mechanisms, such as SOLVIT, which I can contact in case of incorrect application of the mutual recognition principle</w:t>
            </w:r>
          </w:p>
        </w:tc>
        <w:tc>
          <w:tcPr>
            <w:tcW w:w="874" w:type="dxa"/>
            <w:shd w:val="clear" w:color="auto" w:fill="auto"/>
          </w:tcPr>
          <w:p w14:paraId="4049D627" w14:textId="43C902F0" w:rsidR="005049BB" w:rsidRPr="005E602C" w:rsidRDefault="005049BB" w:rsidP="0081284F">
            <w:pPr>
              <w:jc w:val="center"/>
              <w:rPr>
                <w:szCs w:val="18"/>
                <w:lang w:val="en-GB"/>
              </w:rPr>
            </w:pPr>
            <w:r w:rsidRPr="005E602C">
              <w:rPr>
                <w:szCs w:val="18"/>
                <w:lang w:val="en-GB"/>
              </w:rPr>
              <w:t></w:t>
            </w:r>
          </w:p>
        </w:tc>
        <w:tc>
          <w:tcPr>
            <w:tcW w:w="874" w:type="dxa"/>
            <w:shd w:val="clear" w:color="auto" w:fill="auto"/>
          </w:tcPr>
          <w:p w14:paraId="6BA97E8A" w14:textId="11827BBF" w:rsidR="005049BB" w:rsidRPr="005E602C" w:rsidRDefault="005049BB" w:rsidP="0081284F">
            <w:pPr>
              <w:jc w:val="center"/>
              <w:rPr>
                <w:szCs w:val="18"/>
                <w:lang w:val="en-GB"/>
              </w:rPr>
            </w:pPr>
            <w:r w:rsidRPr="005E602C">
              <w:rPr>
                <w:szCs w:val="18"/>
                <w:lang w:val="en-GB"/>
              </w:rPr>
              <w:t></w:t>
            </w:r>
          </w:p>
        </w:tc>
        <w:tc>
          <w:tcPr>
            <w:tcW w:w="874" w:type="dxa"/>
          </w:tcPr>
          <w:p w14:paraId="6068754F" w14:textId="55D1F799" w:rsidR="005049BB" w:rsidRPr="005E602C" w:rsidRDefault="005049BB" w:rsidP="0081284F">
            <w:pPr>
              <w:jc w:val="center"/>
              <w:rPr>
                <w:szCs w:val="18"/>
                <w:lang w:val="en-GB"/>
              </w:rPr>
            </w:pPr>
            <w:r w:rsidRPr="005E602C">
              <w:rPr>
                <w:szCs w:val="18"/>
                <w:lang w:val="en-GB"/>
              </w:rPr>
              <w:t></w:t>
            </w:r>
          </w:p>
        </w:tc>
        <w:tc>
          <w:tcPr>
            <w:tcW w:w="874" w:type="dxa"/>
          </w:tcPr>
          <w:p w14:paraId="2269373C" w14:textId="73147EAC" w:rsidR="005049BB" w:rsidRPr="005E602C" w:rsidRDefault="005049BB" w:rsidP="0081284F">
            <w:pPr>
              <w:jc w:val="center"/>
              <w:rPr>
                <w:szCs w:val="18"/>
                <w:lang w:val="en-GB"/>
              </w:rPr>
            </w:pPr>
            <w:r w:rsidRPr="005E602C">
              <w:rPr>
                <w:szCs w:val="18"/>
                <w:lang w:val="en-GB"/>
              </w:rPr>
              <w:t></w:t>
            </w:r>
          </w:p>
        </w:tc>
        <w:tc>
          <w:tcPr>
            <w:tcW w:w="874" w:type="dxa"/>
          </w:tcPr>
          <w:p w14:paraId="3978C2FA" w14:textId="744C815F" w:rsidR="005049BB" w:rsidRPr="005E602C" w:rsidRDefault="005049BB" w:rsidP="0081284F">
            <w:pPr>
              <w:jc w:val="center"/>
              <w:rPr>
                <w:szCs w:val="18"/>
                <w:lang w:val="en-GB"/>
              </w:rPr>
            </w:pPr>
            <w:r w:rsidRPr="005E602C">
              <w:rPr>
                <w:szCs w:val="18"/>
                <w:lang w:val="en-GB"/>
              </w:rPr>
              <w:t></w:t>
            </w:r>
          </w:p>
        </w:tc>
        <w:tc>
          <w:tcPr>
            <w:tcW w:w="875" w:type="dxa"/>
          </w:tcPr>
          <w:p w14:paraId="68DCC3EA" w14:textId="360C0123" w:rsidR="005049BB" w:rsidRPr="005E602C" w:rsidRDefault="005049BB" w:rsidP="0081284F">
            <w:pPr>
              <w:jc w:val="center"/>
              <w:rPr>
                <w:szCs w:val="18"/>
                <w:lang w:val="en-GB"/>
              </w:rPr>
            </w:pPr>
            <w:r w:rsidRPr="005E602C">
              <w:rPr>
                <w:szCs w:val="18"/>
                <w:lang w:val="en-GB"/>
              </w:rPr>
              <w:t></w:t>
            </w:r>
          </w:p>
        </w:tc>
      </w:tr>
      <w:tr w:rsidR="005049BB" w:rsidRPr="005E602C" w14:paraId="2E782E19" w14:textId="77777777" w:rsidTr="00D55EF3">
        <w:tc>
          <w:tcPr>
            <w:tcW w:w="3794" w:type="dxa"/>
          </w:tcPr>
          <w:p w14:paraId="40092446" w14:textId="1C301CF3" w:rsidR="005049BB" w:rsidRPr="005E602C" w:rsidRDefault="005049BB" w:rsidP="00CC48FF">
            <w:pPr>
              <w:rPr>
                <w:rFonts w:cs="Arial"/>
                <w:szCs w:val="18"/>
                <w:lang w:val="en-GB"/>
              </w:rPr>
            </w:pPr>
            <w:r>
              <w:rPr>
                <w:szCs w:val="18"/>
                <w:lang w:val="en-GB"/>
              </w:rPr>
              <w:t>The FCM legislation is f</w:t>
            </w:r>
            <w:r w:rsidRPr="005E602C">
              <w:rPr>
                <w:szCs w:val="18"/>
                <w:lang w:val="en-GB"/>
              </w:rPr>
              <w:t>lexible enough to adapt to technical and scientific progress</w:t>
            </w:r>
          </w:p>
        </w:tc>
        <w:tc>
          <w:tcPr>
            <w:tcW w:w="874" w:type="dxa"/>
          </w:tcPr>
          <w:p w14:paraId="39C178E8" w14:textId="77777777" w:rsidR="005049BB" w:rsidRPr="005E602C" w:rsidRDefault="005049BB" w:rsidP="00902D09">
            <w:pPr>
              <w:jc w:val="center"/>
              <w:rPr>
                <w:rFonts w:cs="Arial"/>
                <w:szCs w:val="18"/>
                <w:lang w:val="en-GB"/>
              </w:rPr>
            </w:pPr>
            <w:r w:rsidRPr="005E602C">
              <w:rPr>
                <w:szCs w:val="18"/>
                <w:lang w:val="en-GB"/>
              </w:rPr>
              <w:t></w:t>
            </w:r>
          </w:p>
        </w:tc>
        <w:tc>
          <w:tcPr>
            <w:tcW w:w="874" w:type="dxa"/>
          </w:tcPr>
          <w:p w14:paraId="4E483033" w14:textId="77777777" w:rsidR="005049BB" w:rsidRPr="005E602C" w:rsidRDefault="005049BB" w:rsidP="00902D09">
            <w:pPr>
              <w:jc w:val="center"/>
              <w:rPr>
                <w:rFonts w:cs="Arial"/>
                <w:szCs w:val="18"/>
                <w:lang w:val="en-GB"/>
              </w:rPr>
            </w:pPr>
            <w:r w:rsidRPr="005E602C">
              <w:rPr>
                <w:szCs w:val="18"/>
                <w:lang w:val="en-GB"/>
              </w:rPr>
              <w:t></w:t>
            </w:r>
          </w:p>
        </w:tc>
        <w:tc>
          <w:tcPr>
            <w:tcW w:w="874" w:type="dxa"/>
          </w:tcPr>
          <w:p w14:paraId="426DFF27" w14:textId="77777777" w:rsidR="005049BB" w:rsidRPr="005E602C" w:rsidRDefault="005049BB" w:rsidP="00902D09">
            <w:pPr>
              <w:jc w:val="center"/>
              <w:rPr>
                <w:rFonts w:cs="Arial"/>
                <w:szCs w:val="18"/>
                <w:lang w:val="en-GB"/>
              </w:rPr>
            </w:pPr>
            <w:r w:rsidRPr="005E602C">
              <w:rPr>
                <w:szCs w:val="18"/>
                <w:lang w:val="en-GB"/>
              </w:rPr>
              <w:t></w:t>
            </w:r>
          </w:p>
        </w:tc>
        <w:tc>
          <w:tcPr>
            <w:tcW w:w="874" w:type="dxa"/>
          </w:tcPr>
          <w:p w14:paraId="10E240DB" w14:textId="77777777" w:rsidR="005049BB" w:rsidRPr="005E602C" w:rsidRDefault="005049BB" w:rsidP="00902D09">
            <w:pPr>
              <w:jc w:val="center"/>
              <w:rPr>
                <w:rFonts w:cs="Arial"/>
                <w:szCs w:val="18"/>
                <w:lang w:val="en-GB"/>
              </w:rPr>
            </w:pPr>
            <w:r w:rsidRPr="005E602C">
              <w:rPr>
                <w:szCs w:val="18"/>
                <w:lang w:val="en-GB"/>
              </w:rPr>
              <w:t></w:t>
            </w:r>
          </w:p>
        </w:tc>
        <w:tc>
          <w:tcPr>
            <w:tcW w:w="874" w:type="dxa"/>
          </w:tcPr>
          <w:p w14:paraId="52DEC230" w14:textId="77777777" w:rsidR="005049BB" w:rsidRPr="005E602C" w:rsidRDefault="005049BB" w:rsidP="00902D09">
            <w:pPr>
              <w:jc w:val="center"/>
              <w:rPr>
                <w:rFonts w:cs="Arial"/>
                <w:szCs w:val="18"/>
                <w:lang w:val="en-GB"/>
              </w:rPr>
            </w:pPr>
            <w:r w:rsidRPr="005E602C">
              <w:rPr>
                <w:szCs w:val="18"/>
                <w:lang w:val="en-GB"/>
              </w:rPr>
              <w:t></w:t>
            </w:r>
          </w:p>
        </w:tc>
        <w:tc>
          <w:tcPr>
            <w:tcW w:w="875" w:type="dxa"/>
          </w:tcPr>
          <w:p w14:paraId="46CC80DB" w14:textId="77777777" w:rsidR="005049BB" w:rsidRPr="005E602C" w:rsidRDefault="005049BB" w:rsidP="00902D09">
            <w:pPr>
              <w:jc w:val="center"/>
              <w:rPr>
                <w:rFonts w:cs="Arial"/>
                <w:szCs w:val="18"/>
                <w:lang w:val="en-GB"/>
              </w:rPr>
            </w:pPr>
            <w:r w:rsidRPr="005E602C">
              <w:rPr>
                <w:szCs w:val="18"/>
                <w:lang w:val="en-GB"/>
              </w:rPr>
              <w:t></w:t>
            </w:r>
          </w:p>
        </w:tc>
      </w:tr>
    </w:tbl>
    <w:p w14:paraId="6B39D205" w14:textId="7353EE2D" w:rsidR="009F3556" w:rsidRPr="005E602C" w:rsidRDefault="009F3556" w:rsidP="009F3556">
      <w:pPr>
        <w:rPr>
          <w:rFonts w:cs="Arial"/>
          <w:szCs w:val="18"/>
          <w:lang w:val="en-GB"/>
        </w:rPr>
      </w:pPr>
    </w:p>
    <w:p w14:paraId="243B0BE5" w14:textId="025D0DC4" w:rsidR="009F3556" w:rsidRPr="005E602C" w:rsidRDefault="009F3556" w:rsidP="009F3556">
      <w:pPr>
        <w:rPr>
          <w:rFonts w:cs="Arial"/>
          <w:szCs w:val="18"/>
          <w:lang w:val="en-GB"/>
        </w:rPr>
      </w:pPr>
      <w:r w:rsidRPr="005E602C">
        <w:rPr>
          <w:szCs w:val="18"/>
          <w:lang w:val="en-GB"/>
        </w:rPr>
        <w:t xml:space="preserve">7. Have you ever had </w:t>
      </w:r>
      <w:r w:rsidRPr="005E602C">
        <w:rPr>
          <w:b/>
          <w:bCs/>
          <w:szCs w:val="18"/>
          <w:lang w:val="en-GB"/>
        </w:rPr>
        <w:t>difficulties complying with</w:t>
      </w:r>
      <w:r w:rsidR="00902D09">
        <w:rPr>
          <w:b/>
          <w:bCs/>
          <w:szCs w:val="18"/>
          <w:lang w:val="en-GB"/>
        </w:rPr>
        <w:t xml:space="preserve"> the</w:t>
      </w:r>
      <w:r w:rsidRPr="005E602C">
        <w:rPr>
          <w:b/>
          <w:bCs/>
          <w:szCs w:val="18"/>
          <w:lang w:val="en-GB"/>
        </w:rPr>
        <w:t xml:space="preserve"> </w:t>
      </w:r>
      <w:r w:rsidR="00902D09">
        <w:rPr>
          <w:b/>
          <w:bCs/>
          <w:szCs w:val="18"/>
          <w:lang w:val="en-GB"/>
        </w:rPr>
        <w:t>FCM legislation</w:t>
      </w:r>
      <w:r w:rsidR="0044717F">
        <w:rPr>
          <w:b/>
          <w:bCs/>
          <w:szCs w:val="18"/>
          <w:lang w:val="en-GB"/>
        </w:rPr>
        <w:t xml:space="preserve"> or </w:t>
      </w:r>
      <w:r w:rsidR="00FD766D">
        <w:rPr>
          <w:b/>
          <w:bCs/>
          <w:szCs w:val="18"/>
          <w:lang w:val="en-GB"/>
        </w:rPr>
        <w:t xml:space="preserve">selling </w:t>
      </w:r>
      <w:r w:rsidR="0044717F">
        <w:rPr>
          <w:b/>
          <w:bCs/>
          <w:szCs w:val="18"/>
          <w:lang w:val="en-GB"/>
        </w:rPr>
        <w:t>your FCM on the EU market</w:t>
      </w:r>
      <w:r w:rsidRPr="005E602C">
        <w:rPr>
          <w:szCs w:val="18"/>
          <w:lang w:val="en-GB"/>
        </w:rPr>
        <w:t xml:space="preserve">? </w:t>
      </w:r>
    </w:p>
    <w:p w14:paraId="08441042" w14:textId="77777777" w:rsidR="009F3556" w:rsidRPr="005E602C" w:rsidRDefault="009F3556" w:rsidP="009F3556">
      <w:pPr>
        <w:rPr>
          <w:rFonts w:cs="Arial"/>
          <w:szCs w:val="18"/>
          <w:lang w:val="en-GB"/>
        </w:rPr>
      </w:pPr>
      <w:r w:rsidRPr="005E602C">
        <w:rPr>
          <w:b/>
          <w:bCs/>
          <w:szCs w:val="18"/>
          <w:lang w:val="en-GB"/>
        </w:rPr>
        <w:t xml:space="preserve"> </w:t>
      </w:r>
    </w:p>
    <w:p w14:paraId="36307311" w14:textId="28EFE978" w:rsidR="009F3556" w:rsidRDefault="009F3556" w:rsidP="009F3556">
      <w:pPr>
        <w:rPr>
          <w:szCs w:val="18"/>
          <w:lang w:val="en-GB"/>
        </w:rPr>
      </w:pPr>
      <w:r w:rsidRPr="005E602C">
        <w:rPr>
          <w:szCs w:val="18"/>
          <w:lang w:val="en-GB"/>
        </w:rPr>
        <w:t xml:space="preserve"> </w:t>
      </w:r>
      <w:r w:rsidR="009A5176">
        <w:rPr>
          <w:szCs w:val="18"/>
          <w:lang w:val="en-GB"/>
        </w:rPr>
        <w:t xml:space="preserve">No, </w:t>
      </w:r>
      <w:r w:rsidRPr="005E602C">
        <w:rPr>
          <w:szCs w:val="18"/>
          <w:lang w:val="en-GB"/>
        </w:rPr>
        <w:t>Never</w:t>
      </w:r>
    </w:p>
    <w:p w14:paraId="620058E0" w14:textId="08FA3842" w:rsidR="0081284F" w:rsidRPr="0081284F" w:rsidRDefault="0081284F" w:rsidP="009F3556">
      <w:pPr>
        <w:rPr>
          <w:szCs w:val="18"/>
          <w:lang w:val="en-GB"/>
        </w:rPr>
      </w:pPr>
      <w:r>
        <w:rPr>
          <w:szCs w:val="18"/>
          <w:lang w:val="en-GB"/>
        </w:rPr>
        <w:t xml:space="preserve"> </w:t>
      </w:r>
      <w:r w:rsidR="009A5176">
        <w:rPr>
          <w:szCs w:val="18"/>
          <w:lang w:val="en-GB"/>
        </w:rPr>
        <w:t>Yes, r</w:t>
      </w:r>
      <w:r>
        <w:rPr>
          <w:szCs w:val="18"/>
          <w:lang w:val="en-GB"/>
        </w:rPr>
        <w:t>arely</w:t>
      </w:r>
    </w:p>
    <w:p w14:paraId="7BBB2AC3" w14:textId="77777777" w:rsidR="009F3556" w:rsidRPr="005E602C" w:rsidRDefault="009F3556" w:rsidP="009F3556">
      <w:pPr>
        <w:rPr>
          <w:rFonts w:cs="Arial"/>
          <w:szCs w:val="18"/>
          <w:lang w:val="en-GB"/>
        </w:rPr>
      </w:pPr>
      <w:r w:rsidRPr="005E602C">
        <w:rPr>
          <w:szCs w:val="18"/>
          <w:lang w:val="en-GB"/>
        </w:rPr>
        <w:t> Yes, occasionally</w:t>
      </w:r>
    </w:p>
    <w:p w14:paraId="56648801" w14:textId="77777777" w:rsidR="009F3556" w:rsidRPr="005E602C" w:rsidRDefault="009F3556" w:rsidP="009F3556">
      <w:pPr>
        <w:rPr>
          <w:rFonts w:cs="Arial"/>
          <w:szCs w:val="18"/>
          <w:lang w:val="en-GB"/>
        </w:rPr>
      </w:pPr>
      <w:r w:rsidRPr="005E602C">
        <w:rPr>
          <w:szCs w:val="18"/>
          <w:lang w:val="en-GB"/>
        </w:rPr>
        <w:t> Yes, frequently</w:t>
      </w:r>
    </w:p>
    <w:p w14:paraId="69C2704B" w14:textId="77777777" w:rsidR="009F3556" w:rsidRDefault="009F3556" w:rsidP="009F3556">
      <w:pPr>
        <w:rPr>
          <w:szCs w:val="18"/>
          <w:lang w:val="en-GB"/>
        </w:rPr>
      </w:pPr>
      <w:r w:rsidRPr="005E602C">
        <w:rPr>
          <w:szCs w:val="18"/>
          <w:lang w:val="en-GB"/>
        </w:rPr>
        <w:t xml:space="preserve"> </w:t>
      </w:r>
      <w:proofErr w:type="gramStart"/>
      <w:r w:rsidRPr="005E602C">
        <w:rPr>
          <w:szCs w:val="18"/>
          <w:lang w:val="en-GB"/>
        </w:rPr>
        <w:t>Don't</w:t>
      </w:r>
      <w:proofErr w:type="gramEnd"/>
      <w:r w:rsidRPr="005E602C">
        <w:rPr>
          <w:szCs w:val="18"/>
          <w:lang w:val="en-GB"/>
        </w:rPr>
        <w:t xml:space="preserve"> know / Not applicable</w:t>
      </w:r>
    </w:p>
    <w:p w14:paraId="635AD698" w14:textId="77777777" w:rsidR="00902D09" w:rsidRDefault="00902D09" w:rsidP="009F3556">
      <w:pPr>
        <w:rPr>
          <w:rFonts w:cs="Arial"/>
          <w:szCs w:val="18"/>
          <w:lang w:val="en-GB"/>
        </w:rPr>
      </w:pPr>
    </w:p>
    <w:p w14:paraId="2EE76DE5" w14:textId="4D1CC51F" w:rsidR="00902D09" w:rsidRDefault="00902D09" w:rsidP="00902D09">
      <w:pPr>
        <w:rPr>
          <w:lang w:val="en-GB"/>
        </w:rPr>
      </w:pPr>
      <w:r>
        <w:rPr>
          <w:lang w:val="en-GB"/>
        </w:rPr>
        <w:t>If yes, please provide further information and examples</w:t>
      </w:r>
      <w:r w:rsidR="00D55EF3">
        <w:rPr>
          <w:lang w:val="en-GB"/>
        </w:rPr>
        <w:t>:</w:t>
      </w:r>
      <w:r w:rsidR="005E068D">
        <w:rPr>
          <w:lang w:val="en-GB"/>
        </w:rPr>
        <w:t xml:space="preserve"> (</w:t>
      </w:r>
      <w:r w:rsidR="006F1926" w:rsidRPr="005E602C">
        <w:rPr>
          <w:szCs w:val="18"/>
          <w:lang w:val="en-GB"/>
        </w:rPr>
        <w:t>4</w:t>
      </w:r>
      <w:r w:rsidR="006F1926" w:rsidRPr="005E602C">
        <w:rPr>
          <w:i/>
          <w:iCs/>
          <w:szCs w:val="18"/>
          <w:lang w:val="en-GB"/>
        </w:rPr>
        <w:t>00 characters max.</w:t>
      </w:r>
      <w:r w:rsidR="005E068D">
        <w:rPr>
          <w:lang w:val="en-GB"/>
        </w:rPr>
        <w:t>)</w:t>
      </w:r>
    </w:p>
    <w:p w14:paraId="7F6FBA83" w14:textId="77777777" w:rsidR="00902D09" w:rsidRPr="00322A92" w:rsidRDefault="00902D09" w:rsidP="00902D09">
      <w:pPr>
        <w:rPr>
          <w:lang w:val="en-GB"/>
        </w:rPr>
      </w:pPr>
    </w:p>
    <w:tbl>
      <w:tblPr>
        <w:tblStyle w:val="Grilledutableau"/>
        <w:tblW w:w="0" w:type="auto"/>
        <w:tblLook w:val="04A0" w:firstRow="1" w:lastRow="0" w:firstColumn="1" w:lastColumn="0" w:noHBand="0" w:noVBand="1"/>
      </w:tblPr>
      <w:tblGrid>
        <w:gridCol w:w="8472"/>
      </w:tblGrid>
      <w:tr w:rsidR="00902D09" w:rsidRPr="00373AB2" w14:paraId="1D58D71E" w14:textId="77777777" w:rsidTr="00686E84">
        <w:trPr>
          <w:trHeight w:val="1028"/>
        </w:trPr>
        <w:tc>
          <w:tcPr>
            <w:tcW w:w="8472" w:type="dxa"/>
          </w:tcPr>
          <w:p w14:paraId="7C532900" w14:textId="77777777" w:rsidR="00902D09" w:rsidRPr="00322A92" w:rsidRDefault="00902D09" w:rsidP="00902D09">
            <w:pPr>
              <w:rPr>
                <w:lang w:val="en-GB"/>
              </w:rPr>
            </w:pPr>
          </w:p>
        </w:tc>
      </w:tr>
    </w:tbl>
    <w:p w14:paraId="744165F3" w14:textId="75E5221D" w:rsidR="00902D09" w:rsidRDefault="00902D09" w:rsidP="00902D09">
      <w:pPr>
        <w:rPr>
          <w:lang w:val="en-GB"/>
        </w:rPr>
      </w:pPr>
    </w:p>
    <w:p w14:paraId="0BF10322" w14:textId="14A74861" w:rsidR="009F3556" w:rsidRPr="005E602C" w:rsidRDefault="009F3556" w:rsidP="009F3556">
      <w:pPr>
        <w:rPr>
          <w:rFonts w:cs="Arial"/>
          <w:szCs w:val="18"/>
          <w:lang w:val="en-GB"/>
        </w:rPr>
      </w:pPr>
      <w:r w:rsidRPr="005E602C">
        <w:rPr>
          <w:szCs w:val="18"/>
          <w:lang w:val="en-GB"/>
        </w:rPr>
        <w:t xml:space="preserve">8. Do you hire an </w:t>
      </w:r>
      <w:r w:rsidRPr="005E602C">
        <w:rPr>
          <w:b/>
          <w:bCs/>
          <w:szCs w:val="18"/>
          <w:lang w:val="en-GB"/>
        </w:rPr>
        <w:t>external consultant</w:t>
      </w:r>
      <w:r w:rsidR="006F1926">
        <w:rPr>
          <w:szCs w:val="18"/>
          <w:lang w:val="en-GB"/>
        </w:rPr>
        <w:t xml:space="preserve"> in order to advise or </w:t>
      </w:r>
      <w:r w:rsidRPr="005E602C">
        <w:rPr>
          <w:szCs w:val="18"/>
          <w:lang w:val="en-GB"/>
        </w:rPr>
        <w:t>help you</w:t>
      </w:r>
      <w:r w:rsidR="006F1926">
        <w:rPr>
          <w:szCs w:val="18"/>
          <w:lang w:val="en-GB"/>
        </w:rPr>
        <w:t xml:space="preserve"> </w:t>
      </w:r>
      <w:r w:rsidR="009A5176">
        <w:rPr>
          <w:szCs w:val="18"/>
          <w:lang w:val="en-GB"/>
        </w:rPr>
        <w:t xml:space="preserve">to </w:t>
      </w:r>
      <w:r w:rsidR="006F1926">
        <w:rPr>
          <w:szCs w:val="18"/>
          <w:lang w:val="en-GB"/>
        </w:rPr>
        <w:t>understand or</w:t>
      </w:r>
      <w:r w:rsidRPr="005E602C">
        <w:rPr>
          <w:szCs w:val="18"/>
          <w:lang w:val="en-GB"/>
        </w:rPr>
        <w:t xml:space="preserve"> comply with the FCM Regulation?</w:t>
      </w:r>
    </w:p>
    <w:p w14:paraId="3811D989" w14:textId="77777777" w:rsidR="009F3556" w:rsidRPr="005E602C" w:rsidRDefault="009F3556" w:rsidP="009F3556">
      <w:pPr>
        <w:rPr>
          <w:rFonts w:cs="Arial"/>
          <w:szCs w:val="18"/>
          <w:lang w:val="en-GB"/>
        </w:rPr>
      </w:pPr>
      <w:r w:rsidRPr="005E602C">
        <w:rPr>
          <w:szCs w:val="18"/>
          <w:lang w:val="en-GB"/>
        </w:rPr>
        <w:t xml:space="preserve"> </w:t>
      </w:r>
    </w:p>
    <w:p w14:paraId="4D25592F" w14:textId="704E7730" w:rsidR="0081284F" w:rsidRDefault="0081284F" w:rsidP="0081284F">
      <w:pPr>
        <w:rPr>
          <w:szCs w:val="18"/>
          <w:lang w:val="en-GB"/>
        </w:rPr>
      </w:pPr>
      <w:r w:rsidRPr="005E602C">
        <w:rPr>
          <w:szCs w:val="18"/>
          <w:lang w:val="en-GB"/>
        </w:rPr>
        <w:t xml:space="preserve"> </w:t>
      </w:r>
      <w:r w:rsidR="009A5176">
        <w:rPr>
          <w:szCs w:val="18"/>
          <w:lang w:val="en-GB"/>
        </w:rPr>
        <w:t xml:space="preserve">No, </w:t>
      </w:r>
      <w:r w:rsidRPr="005E602C">
        <w:rPr>
          <w:szCs w:val="18"/>
          <w:lang w:val="en-GB"/>
        </w:rPr>
        <w:t>Never</w:t>
      </w:r>
    </w:p>
    <w:p w14:paraId="2CDB3292" w14:textId="32468810" w:rsidR="0081284F" w:rsidRPr="0081284F" w:rsidRDefault="0081284F" w:rsidP="0081284F">
      <w:pPr>
        <w:rPr>
          <w:szCs w:val="18"/>
          <w:lang w:val="en-GB"/>
        </w:rPr>
      </w:pPr>
      <w:r>
        <w:rPr>
          <w:szCs w:val="18"/>
          <w:lang w:val="en-GB"/>
        </w:rPr>
        <w:t xml:space="preserve"> </w:t>
      </w:r>
      <w:r w:rsidR="009A5176">
        <w:rPr>
          <w:szCs w:val="18"/>
          <w:lang w:val="en-GB"/>
        </w:rPr>
        <w:t xml:space="preserve">Yes, </w:t>
      </w:r>
      <w:r>
        <w:rPr>
          <w:szCs w:val="18"/>
          <w:lang w:val="en-GB"/>
        </w:rPr>
        <w:t>Rarely</w:t>
      </w:r>
    </w:p>
    <w:p w14:paraId="0666DEE3" w14:textId="77777777" w:rsidR="009F3556" w:rsidRPr="005E602C" w:rsidRDefault="009F3556" w:rsidP="009F3556">
      <w:pPr>
        <w:rPr>
          <w:rFonts w:cs="Arial"/>
          <w:szCs w:val="18"/>
          <w:lang w:val="en-GB"/>
        </w:rPr>
      </w:pPr>
      <w:r w:rsidRPr="005E602C">
        <w:rPr>
          <w:szCs w:val="18"/>
          <w:lang w:val="en-GB"/>
        </w:rPr>
        <w:t> Yes, occasionally</w:t>
      </w:r>
    </w:p>
    <w:p w14:paraId="33817099" w14:textId="77777777" w:rsidR="009F3556" w:rsidRDefault="009F3556" w:rsidP="009F3556">
      <w:pPr>
        <w:rPr>
          <w:szCs w:val="18"/>
          <w:lang w:val="en-GB"/>
        </w:rPr>
      </w:pPr>
      <w:r w:rsidRPr="005E602C">
        <w:rPr>
          <w:szCs w:val="18"/>
          <w:lang w:val="en-GB"/>
        </w:rPr>
        <w:t> Yes, frequently</w:t>
      </w:r>
    </w:p>
    <w:p w14:paraId="570E3ADF"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Not</w:t>
      </w:r>
      <w:proofErr w:type="gramEnd"/>
      <w:r w:rsidRPr="005E602C">
        <w:rPr>
          <w:szCs w:val="18"/>
          <w:lang w:val="en-GB"/>
        </w:rPr>
        <w:t xml:space="preserve"> applicable</w:t>
      </w:r>
    </w:p>
    <w:p w14:paraId="57F55BCB" w14:textId="77777777" w:rsidR="009F3556" w:rsidRPr="005E602C" w:rsidRDefault="009F3556" w:rsidP="009F3556">
      <w:pPr>
        <w:rPr>
          <w:rFonts w:cs="Arial"/>
          <w:szCs w:val="18"/>
          <w:lang w:val="en-GB"/>
        </w:rPr>
      </w:pPr>
      <w:r w:rsidRPr="005E602C">
        <w:rPr>
          <w:i/>
          <w:iCs/>
          <w:szCs w:val="18"/>
          <w:lang w:val="en-GB"/>
        </w:rPr>
        <w:t xml:space="preserve">  </w:t>
      </w:r>
      <w:r w:rsidRPr="005E602C">
        <w:rPr>
          <w:rFonts w:cs="Arial"/>
          <w:szCs w:val="18"/>
          <w:lang w:val="en-GB"/>
        </w:rPr>
        <w:t xml:space="preserve"> </w:t>
      </w:r>
    </w:p>
    <w:p w14:paraId="7ACF7254" w14:textId="0CCA0DF1" w:rsidR="009F3556" w:rsidRPr="005E602C" w:rsidRDefault="001477CD" w:rsidP="009F3556">
      <w:pPr>
        <w:rPr>
          <w:rFonts w:cs="Arial"/>
          <w:szCs w:val="18"/>
          <w:lang w:val="en-GB"/>
        </w:rPr>
      </w:pPr>
      <w:r>
        <w:rPr>
          <w:szCs w:val="18"/>
          <w:lang w:val="en-GB"/>
        </w:rPr>
        <w:t>9</w:t>
      </w:r>
      <w:r w:rsidR="009F3556" w:rsidRPr="005E602C">
        <w:rPr>
          <w:szCs w:val="18"/>
          <w:lang w:val="en-GB"/>
        </w:rPr>
        <w:t>. How has the implementation of the</w:t>
      </w:r>
      <w:r w:rsidR="009F3556" w:rsidRPr="005E602C">
        <w:rPr>
          <w:b/>
          <w:bCs/>
          <w:szCs w:val="18"/>
          <w:u w:val="single"/>
          <w:lang w:val="en-GB"/>
        </w:rPr>
        <w:t xml:space="preserve"> FCM regulation</w:t>
      </w:r>
      <w:r w:rsidR="009F3556" w:rsidRPr="005E602C">
        <w:rPr>
          <w:szCs w:val="18"/>
          <w:lang w:val="en-GB"/>
        </w:rPr>
        <w:t xml:space="preserve"> </w:t>
      </w:r>
      <w:r w:rsidR="009A5176" w:rsidRPr="005E602C">
        <w:rPr>
          <w:szCs w:val="18"/>
          <w:lang w:val="en-GB"/>
        </w:rPr>
        <w:t>affected</w:t>
      </w:r>
      <w:r w:rsidR="009F3556" w:rsidRPr="005E602C">
        <w:rPr>
          <w:szCs w:val="18"/>
          <w:lang w:val="en-GB"/>
        </w:rPr>
        <w:t xml:space="preserve"> your business</w:t>
      </w:r>
      <w:r w:rsidR="009F3556" w:rsidRPr="006F1926">
        <w:rPr>
          <w:bCs/>
          <w:szCs w:val="18"/>
          <w:lang w:val="en-GB"/>
        </w:rPr>
        <w:t>?</w:t>
      </w:r>
      <w:r w:rsidR="009F3556" w:rsidRPr="005E602C">
        <w:rPr>
          <w:szCs w:val="18"/>
          <w:lang w:val="en-GB"/>
        </w:rPr>
        <w:t xml:space="preserve"> Please provide an answer with regards to…</w:t>
      </w:r>
    </w:p>
    <w:p w14:paraId="0361FCD3" w14:textId="77777777" w:rsidR="009F3556" w:rsidRPr="005E602C" w:rsidRDefault="009F3556" w:rsidP="009F3556">
      <w:pPr>
        <w:rPr>
          <w:rFonts w:cs="Arial"/>
          <w:szCs w:val="18"/>
          <w:lang w:val="en-GB"/>
        </w:rPr>
      </w:pPr>
      <w:r w:rsidRPr="005E602C">
        <w:rPr>
          <w:szCs w:val="18"/>
          <w:lang w:val="en-GB"/>
        </w:rPr>
        <w:t xml:space="preserve"> </w:t>
      </w:r>
    </w:p>
    <w:tbl>
      <w:tblPr>
        <w:tblStyle w:val="Grilledutableau"/>
        <w:tblW w:w="0" w:type="auto"/>
        <w:tblLayout w:type="fixed"/>
        <w:tblLook w:val="06A0" w:firstRow="1" w:lastRow="0" w:firstColumn="1" w:lastColumn="0" w:noHBand="1" w:noVBand="1"/>
      </w:tblPr>
      <w:tblGrid>
        <w:gridCol w:w="2376"/>
        <w:gridCol w:w="1559"/>
        <w:gridCol w:w="1559"/>
        <w:gridCol w:w="1559"/>
        <w:gridCol w:w="1560"/>
      </w:tblGrid>
      <w:tr w:rsidR="009F3556" w:rsidRPr="005E602C" w14:paraId="68C1D516" w14:textId="77777777" w:rsidTr="00D55EF3">
        <w:tc>
          <w:tcPr>
            <w:tcW w:w="2376" w:type="dxa"/>
          </w:tcPr>
          <w:p w14:paraId="612CEB50" w14:textId="77777777" w:rsidR="009F3556" w:rsidRPr="005E602C" w:rsidRDefault="009F3556" w:rsidP="00902D09">
            <w:pPr>
              <w:ind w:left="-34"/>
              <w:rPr>
                <w:rFonts w:cs="Arial"/>
                <w:szCs w:val="18"/>
                <w:lang w:val="en-GB"/>
              </w:rPr>
            </w:pPr>
            <w:r w:rsidRPr="005E602C">
              <w:rPr>
                <w:szCs w:val="18"/>
                <w:lang w:val="en-GB"/>
              </w:rPr>
              <w:t xml:space="preserve"> </w:t>
            </w:r>
          </w:p>
        </w:tc>
        <w:tc>
          <w:tcPr>
            <w:tcW w:w="1559" w:type="dxa"/>
          </w:tcPr>
          <w:p w14:paraId="134C52E7" w14:textId="77777777" w:rsidR="009F3556" w:rsidRPr="00653BA6" w:rsidRDefault="00653BA6" w:rsidP="00902D09">
            <w:pPr>
              <w:ind w:left="-34"/>
              <w:jc w:val="center"/>
              <w:rPr>
                <w:rFonts w:cs="Arial"/>
                <w:szCs w:val="18"/>
                <w:lang w:val="en-GB"/>
              </w:rPr>
            </w:pPr>
            <w:r>
              <w:rPr>
                <w:b/>
                <w:bCs/>
                <w:szCs w:val="18"/>
                <w:lang w:val="en-GB"/>
              </w:rPr>
              <w:t>D</w:t>
            </w:r>
            <w:r w:rsidR="009F3556" w:rsidRPr="00653BA6">
              <w:rPr>
                <w:b/>
                <w:bCs/>
                <w:szCs w:val="18"/>
                <w:lang w:val="en-GB"/>
              </w:rPr>
              <w:t>ecrease</w:t>
            </w:r>
          </w:p>
        </w:tc>
        <w:tc>
          <w:tcPr>
            <w:tcW w:w="1559" w:type="dxa"/>
          </w:tcPr>
          <w:p w14:paraId="72151E8A" w14:textId="77777777" w:rsidR="009F3556" w:rsidRPr="00653BA6" w:rsidRDefault="00653BA6" w:rsidP="00902D09">
            <w:pPr>
              <w:ind w:left="-34"/>
              <w:jc w:val="center"/>
              <w:rPr>
                <w:rFonts w:cs="Arial"/>
                <w:szCs w:val="18"/>
                <w:lang w:val="en-GB"/>
              </w:rPr>
            </w:pPr>
            <w:r>
              <w:rPr>
                <w:b/>
                <w:bCs/>
                <w:szCs w:val="18"/>
                <w:lang w:val="en-GB"/>
              </w:rPr>
              <w:t>N</w:t>
            </w:r>
            <w:r w:rsidR="009F3556" w:rsidRPr="00653BA6">
              <w:rPr>
                <w:b/>
                <w:bCs/>
                <w:szCs w:val="18"/>
                <w:lang w:val="en-GB"/>
              </w:rPr>
              <w:t>o impact</w:t>
            </w:r>
          </w:p>
        </w:tc>
        <w:tc>
          <w:tcPr>
            <w:tcW w:w="1559" w:type="dxa"/>
          </w:tcPr>
          <w:p w14:paraId="2F417DEF" w14:textId="77777777" w:rsidR="009F3556" w:rsidRPr="00653BA6" w:rsidRDefault="00653BA6" w:rsidP="00902D09">
            <w:pPr>
              <w:ind w:left="-34"/>
              <w:jc w:val="center"/>
              <w:rPr>
                <w:rFonts w:cs="Arial"/>
                <w:szCs w:val="18"/>
                <w:lang w:val="en-GB"/>
              </w:rPr>
            </w:pPr>
            <w:r>
              <w:rPr>
                <w:b/>
                <w:bCs/>
                <w:szCs w:val="18"/>
                <w:lang w:val="en-GB"/>
              </w:rPr>
              <w:t>I</w:t>
            </w:r>
            <w:r w:rsidR="009F3556" w:rsidRPr="00653BA6">
              <w:rPr>
                <w:b/>
                <w:bCs/>
                <w:szCs w:val="18"/>
                <w:lang w:val="en-GB"/>
              </w:rPr>
              <w:t>ncrease</w:t>
            </w:r>
          </w:p>
        </w:tc>
        <w:tc>
          <w:tcPr>
            <w:tcW w:w="1560" w:type="dxa"/>
          </w:tcPr>
          <w:p w14:paraId="7E88FF94" w14:textId="77777777" w:rsidR="009F3556" w:rsidRPr="00653BA6" w:rsidRDefault="009F3556" w:rsidP="00902D09">
            <w:pPr>
              <w:ind w:left="-34"/>
              <w:jc w:val="center"/>
              <w:rPr>
                <w:rFonts w:cs="Arial"/>
                <w:szCs w:val="18"/>
                <w:lang w:val="en-GB"/>
              </w:rPr>
            </w:pPr>
            <w:r w:rsidRPr="00653BA6">
              <w:rPr>
                <w:b/>
                <w:bCs/>
                <w:szCs w:val="18"/>
                <w:lang w:val="en-GB"/>
              </w:rPr>
              <w:t>Don’t know / Not applicable</w:t>
            </w:r>
          </w:p>
        </w:tc>
      </w:tr>
      <w:tr w:rsidR="009F3556" w:rsidRPr="005E602C" w14:paraId="1A3C5F41" w14:textId="77777777" w:rsidTr="00D55EF3">
        <w:tc>
          <w:tcPr>
            <w:tcW w:w="2376" w:type="dxa"/>
          </w:tcPr>
          <w:p w14:paraId="6F18A4CD" w14:textId="24186996" w:rsidR="009F3556" w:rsidRPr="005E602C" w:rsidRDefault="009F3556" w:rsidP="00FD766D">
            <w:pPr>
              <w:ind w:left="-34"/>
              <w:rPr>
                <w:rFonts w:cs="Arial"/>
                <w:szCs w:val="18"/>
                <w:lang w:val="en-GB"/>
              </w:rPr>
            </w:pPr>
            <w:r w:rsidRPr="005E602C">
              <w:rPr>
                <w:szCs w:val="18"/>
                <w:lang w:val="en-GB"/>
              </w:rPr>
              <w:t>…</w:t>
            </w:r>
            <w:r w:rsidR="00FD766D">
              <w:rPr>
                <w:szCs w:val="18"/>
                <w:lang w:val="en-GB"/>
              </w:rPr>
              <w:t xml:space="preserve">your business’s </w:t>
            </w:r>
            <w:r w:rsidRPr="005E602C">
              <w:rPr>
                <w:szCs w:val="18"/>
                <w:lang w:val="en-GB"/>
              </w:rPr>
              <w:t xml:space="preserve"> investment in research</w:t>
            </w:r>
          </w:p>
        </w:tc>
        <w:tc>
          <w:tcPr>
            <w:tcW w:w="1559" w:type="dxa"/>
          </w:tcPr>
          <w:p w14:paraId="1F773753" w14:textId="77777777" w:rsidR="009F3556" w:rsidRPr="005E602C" w:rsidRDefault="009F3556" w:rsidP="00902D09">
            <w:pPr>
              <w:ind w:left="-34"/>
              <w:jc w:val="center"/>
              <w:rPr>
                <w:rFonts w:cs="Arial"/>
                <w:szCs w:val="18"/>
                <w:lang w:val="en-GB"/>
              </w:rPr>
            </w:pPr>
            <w:r w:rsidRPr="005E602C">
              <w:rPr>
                <w:szCs w:val="18"/>
                <w:lang w:val="en-GB"/>
              </w:rPr>
              <w:t></w:t>
            </w:r>
          </w:p>
        </w:tc>
        <w:tc>
          <w:tcPr>
            <w:tcW w:w="1559" w:type="dxa"/>
          </w:tcPr>
          <w:p w14:paraId="3B921F87" w14:textId="77777777" w:rsidR="009F3556" w:rsidRPr="005E602C" w:rsidRDefault="009F3556" w:rsidP="00902D09">
            <w:pPr>
              <w:ind w:left="-34"/>
              <w:jc w:val="center"/>
              <w:rPr>
                <w:rFonts w:cs="Arial"/>
                <w:szCs w:val="18"/>
                <w:lang w:val="en-GB"/>
              </w:rPr>
            </w:pPr>
            <w:r w:rsidRPr="005E602C">
              <w:rPr>
                <w:szCs w:val="18"/>
                <w:lang w:val="en-GB"/>
              </w:rPr>
              <w:t></w:t>
            </w:r>
          </w:p>
        </w:tc>
        <w:tc>
          <w:tcPr>
            <w:tcW w:w="1559" w:type="dxa"/>
          </w:tcPr>
          <w:p w14:paraId="6FD0569B" w14:textId="77777777" w:rsidR="009F3556" w:rsidRPr="005E602C" w:rsidRDefault="009F3556" w:rsidP="00902D09">
            <w:pPr>
              <w:ind w:left="-34"/>
              <w:jc w:val="center"/>
              <w:rPr>
                <w:rFonts w:cs="Arial"/>
                <w:szCs w:val="18"/>
                <w:lang w:val="en-GB"/>
              </w:rPr>
            </w:pPr>
            <w:r w:rsidRPr="005E602C">
              <w:rPr>
                <w:szCs w:val="18"/>
                <w:lang w:val="en-GB"/>
              </w:rPr>
              <w:t></w:t>
            </w:r>
          </w:p>
        </w:tc>
        <w:tc>
          <w:tcPr>
            <w:tcW w:w="1560" w:type="dxa"/>
          </w:tcPr>
          <w:p w14:paraId="26976CF9" w14:textId="77777777" w:rsidR="009F3556" w:rsidRPr="005E602C" w:rsidRDefault="009F3556" w:rsidP="00902D09">
            <w:pPr>
              <w:ind w:left="-34"/>
              <w:jc w:val="center"/>
              <w:rPr>
                <w:rFonts w:cs="Arial"/>
                <w:szCs w:val="18"/>
                <w:lang w:val="en-GB"/>
              </w:rPr>
            </w:pPr>
            <w:r w:rsidRPr="005E602C">
              <w:rPr>
                <w:szCs w:val="18"/>
                <w:lang w:val="en-GB"/>
              </w:rPr>
              <w:t></w:t>
            </w:r>
          </w:p>
        </w:tc>
      </w:tr>
      <w:tr w:rsidR="009F3556" w:rsidRPr="005E602C" w14:paraId="52B43726" w14:textId="77777777" w:rsidTr="00D55EF3">
        <w:tc>
          <w:tcPr>
            <w:tcW w:w="2376" w:type="dxa"/>
          </w:tcPr>
          <w:p w14:paraId="191F0F71" w14:textId="77777777" w:rsidR="009F3556" w:rsidRPr="005E602C" w:rsidRDefault="009F3556" w:rsidP="00902D09">
            <w:pPr>
              <w:ind w:left="-34"/>
              <w:rPr>
                <w:rFonts w:cs="Arial"/>
                <w:szCs w:val="18"/>
                <w:lang w:val="en-GB"/>
              </w:rPr>
            </w:pPr>
            <w:r w:rsidRPr="005E602C">
              <w:rPr>
                <w:szCs w:val="18"/>
                <w:lang w:val="en-GB"/>
              </w:rPr>
              <w:t>…the production of your business</w:t>
            </w:r>
          </w:p>
        </w:tc>
        <w:tc>
          <w:tcPr>
            <w:tcW w:w="1559" w:type="dxa"/>
          </w:tcPr>
          <w:p w14:paraId="57A018D2" w14:textId="77777777" w:rsidR="009F3556" w:rsidRPr="005E602C" w:rsidRDefault="009F3556" w:rsidP="00902D09">
            <w:pPr>
              <w:ind w:left="-34"/>
              <w:jc w:val="center"/>
              <w:rPr>
                <w:rFonts w:cs="Arial"/>
                <w:szCs w:val="18"/>
                <w:lang w:val="en-GB"/>
              </w:rPr>
            </w:pPr>
            <w:r w:rsidRPr="005E602C">
              <w:rPr>
                <w:szCs w:val="18"/>
                <w:lang w:val="en-GB"/>
              </w:rPr>
              <w:t></w:t>
            </w:r>
          </w:p>
        </w:tc>
        <w:tc>
          <w:tcPr>
            <w:tcW w:w="1559" w:type="dxa"/>
          </w:tcPr>
          <w:p w14:paraId="33E52807" w14:textId="77777777" w:rsidR="009F3556" w:rsidRPr="005E602C" w:rsidRDefault="009F3556" w:rsidP="00902D09">
            <w:pPr>
              <w:ind w:left="-34"/>
              <w:jc w:val="center"/>
              <w:rPr>
                <w:rFonts w:cs="Arial"/>
                <w:szCs w:val="18"/>
                <w:lang w:val="en-GB"/>
              </w:rPr>
            </w:pPr>
            <w:r w:rsidRPr="005E602C">
              <w:rPr>
                <w:szCs w:val="18"/>
                <w:lang w:val="en-GB"/>
              </w:rPr>
              <w:t></w:t>
            </w:r>
          </w:p>
        </w:tc>
        <w:tc>
          <w:tcPr>
            <w:tcW w:w="1559" w:type="dxa"/>
          </w:tcPr>
          <w:p w14:paraId="793D520E" w14:textId="77777777" w:rsidR="009F3556" w:rsidRPr="005E602C" w:rsidRDefault="009F3556" w:rsidP="00902D09">
            <w:pPr>
              <w:ind w:left="-34"/>
              <w:jc w:val="center"/>
              <w:rPr>
                <w:rFonts w:cs="Arial"/>
                <w:szCs w:val="18"/>
                <w:lang w:val="en-GB"/>
              </w:rPr>
            </w:pPr>
            <w:r w:rsidRPr="005E602C">
              <w:rPr>
                <w:szCs w:val="18"/>
                <w:lang w:val="en-GB"/>
              </w:rPr>
              <w:t></w:t>
            </w:r>
          </w:p>
        </w:tc>
        <w:tc>
          <w:tcPr>
            <w:tcW w:w="1560" w:type="dxa"/>
          </w:tcPr>
          <w:p w14:paraId="4081E829" w14:textId="77777777" w:rsidR="009F3556" w:rsidRPr="005E602C" w:rsidRDefault="009F3556" w:rsidP="00902D09">
            <w:pPr>
              <w:ind w:left="-34"/>
              <w:jc w:val="center"/>
              <w:rPr>
                <w:rFonts w:cs="Arial"/>
                <w:szCs w:val="18"/>
                <w:lang w:val="en-GB"/>
              </w:rPr>
            </w:pPr>
            <w:r w:rsidRPr="005E602C">
              <w:rPr>
                <w:szCs w:val="18"/>
                <w:lang w:val="en-GB"/>
              </w:rPr>
              <w:t></w:t>
            </w:r>
          </w:p>
        </w:tc>
      </w:tr>
      <w:tr w:rsidR="009F3556" w:rsidRPr="005E602C" w14:paraId="47B6907A" w14:textId="77777777" w:rsidTr="00D55EF3">
        <w:tc>
          <w:tcPr>
            <w:tcW w:w="2376" w:type="dxa"/>
          </w:tcPr>
          <w:p w14:paraId="66B486DE" w14:textId="77777777" w:rsidR="009F3556" w:rsidRPr="005E602C" w:rsidRDefault="009F3556" w:rsidP="00902D09">
            <w:pPr>
              <w:ind w:left="-34"/>
              <w:rPr>
                <w:rFonts w:cs="Arial"/>
                <w:szCs w:val="18"/>
                <w:lang w:val="en-GB"/>
              </w:rPr>
            </w:pPr>
            <w:r w:rsidRPr="005E602C">
              <w:rPr>
                <w:szCs w:val="18"/>
                <w:lang w:val="en-GB"/>
              </w:rPr>
              <w:t>…the competitiveness of your business</w:t>
            </w:r>
          </w:p>
        </w:tc>
        <w:tc>
          <w:tcPr>
            <w:tcW w:w="1559" w:type="dxa"/>
          </w:tcPr>
          <w:p w14:paraId="36A6D93A" w14:textId="77777777" w:rsidR="009F3556" w:rsidRPr="005E602C" w:rsidRDefault="009F3556" w:rsidP="00902D09">
            <w:pPr>
              <w:ind w:left="-34"/>
              <w:jc w:val="center"/>
              <w:rPr>
                <w:rFonts w:cs="Arial"/>
                <w:szCs w:val="18"/>
                <w:lang w:val="en-GB"/>
              </w:rPr>
            </w:pPr>
            <w:r w:rsidRPr="005E602C">
              <w:rPr>
                <w:szCs w:val="18"/>
                <w:lang w:val="en-GB"/>
              </w:rPr>
              <w:t></w:t>
            </w:r>
          </w:p>
        </w:tc>
        <w:tc>
          <w:tcPr>
            <w:tcW w:w="1559" w:type="dxa"/>
          </w:tcPr>
          <w:p w14:paraId="39E85319" w14:textId="77777777" w:rsidR="009F3556" w:rsidRPr="005E602C" w:rsidRDefault="009F3556" w:rsidP="00902D09">
            <w:pPr>
              <w:ind w:left="-34"/>
              <w:jc w:val="center"/>
              <w:rPr>
                <w:rFonts w:cs="Arial"/>
                <w:szCs w:val="18"/>
                <w:lang w:val="en-GB"/>
              </w:rPr>
            </w:pPr>
            <w:r w:rsidRPr="005E602C">
              <w:rPr>
                <w:szCs w:val="18"/>
                <w:lang w:val="en-GB"/>
              </w:rPr>
              <w:t></w:t>
            </w:r>
          </w:p>
        </w:tc>
        <w:tc>
          <w:tcPr>
            <w:tcW w:w="1559" w:type="dxa"/>
          </w:tcPr>
          <w:p w14:paraId="20C8B56F" w14:textId="77777777" w:rsidR="009F3556" w:rsidRPr="005E602C" w:rsidRDefault="009F3556" w:rsidP="00902D09">
            <w:pPr>
              <w:ind w:left="-34"/>
              <w:jc w:val="center"/>
              <w:rPr>
                <w:rFonts w:cs="Arial"/>
                <w:szCs w:val="18"/>
                <w:lang w:val="en-GB"/>
              </w:rPr>
            </w:pPr>
            <w:r w:rsidRPr="005E602C">
              <w:rPr>
                <w:szCs w:val="18"/>
                <w:lang w:val="en-GB"/>
              </w:rPr>
              <w:t></w:t>
            </w:r>
          </w:p>
        </w:tc>
        <w:tc>
          <w:tcPr>
            <w:tcW w:w="1560" w:type="dxa"/>
          </w:tcPr>
          <w:p w14:paraId="4EE52483" w14:textId="77777777" w:rsidR="009F3556" w:rsidRPr="005E602C" w:rsidRDefault="009F3556" w:rsidP="00902D09">
            <w:pPr>
              <w:ind w:left="-34"/>
              <w:jc w:val="center"/>
              <w:rPr>
                <w:rFonts w:cs="Arial"/>
                <w:szCs w:val="18"/>
                <w:lang w:val="en-GB"/>
              </w:rPr>
            </w:pPr>
            <w:r w:rsidRPr="005E602C">
              <w:rPr>
                <w:szCs w:val="18"/>
                <w:lang w:val="en-GB"/>
              </w:rPr>
              <w:t></w:t>
            </w:r>
          </w:p>
        </w:tc>
      </w:tr>
      <w:tr w:rsidR="009F3556" w:rsidRPr="005E602C" w14:paraId="6878EC26" w14:textId="77777777" w:rsidTr="00D55EF3">
        <w:tc>
          <w:tcPr>
            <w:tcW w:w="2376" w:type="dxa"/>
          </w:tcPr>
          <w:p w14:paraId="41D17ED3" w14:textId="77777777" w:rsidR="009F3556" w:rsidRPr="005E602C" w:rsidRDefault="009F3556" w:rsidP="00902D09">
            <w:pPr>
              <w:ind w:left="-34"/>
              <w:rPr>
                <w:rFonts w:cs="Arial"/>
                <w:szCs w:val="18"/>
                <w:lang w:val="en-GB"/>
              </w:rPr>
            </w:pPr>
            <w:r w:rsidRPr="005E602C">
              <w:rPr>
                <w:szCs w:val="18"/>
                <w:lang w:val="en-GB"/>
              </w:rPr>
              <w:t>…the revenues of your business</w:t>
            </w:r>
          </w:p>
        </w:tc>
        <w:tc>
          <w:tcPr>
            <w:tcW w:w="1559" w:type="dxa"/>
          </w:tcPr>
          <w:p w14:paraId="1CFB2AB6" w14:textId="77777777" w:rsidR="009F3556" w:rsidRPr="005E602C" w:rsidRDefault="009F3556" w:rsidP="00902D09">
            <w:pPr>
              <w:ind w:left="-34"/>
              <w:jc w:val="center"/>
              <w:rPr>
                <w:rFonts w:cs="Arial"/>
                <w:szCs w:val="18"/>
                <w:lang w:val="en-GB"/>
              </w:rPr>
            </w:pPr>
            <w:r w:rsidRPr="005E602C">
              <w:rPr>
                <w:szCs w:val="18"/>
                <w:lang w:val="en-GB"/>
              </w:rPr>
              <w:t></w:t>
            </w:r>
          </w:p>
        </w:tc>
        <w:tc>
          <w:tcPr>
            <w:tcW w:w="1559" w:type="dxa"/>
          </w:tcPr>
          <w:p w14:paraId="6AA25B96" w14:textId="77777777" w:rsidR="009F3556" w:rsidRPr="005E602C" w:rsidRDefault="009F3556" w:rsidP="00902D09">
            <w:pPr>
              <w:ind w:left="-34"/>
              <w:jc w:val="center"/>
              <w:rPr>
                <w:rFonts w:cs="Arial"/>
                <w:szCs w:val="18"/>
                <w:lang w:val="en-GB"/>
              </w:rPr>
            </w:pPr>
            <w:r w:rsidRPr="005E602C">
              <w:rPr>
                <w:szCs w:val="18"/>
                <w:lang w:val="en-GB"/>
              </w:rPr>
              <w:t></w:t>
            </w:r>
          </w:p>
        </w:tc>
        <w:tc>
          <w:tcPr>
            <w:tcW w:w="1559" w:type="dxa"/>
          </w:tcPr>
          <w:p w14:paraId="71A070AA" w14:textId="77777777" w:rsidR="009F3556" w:rsidRPr="005E602C" w:rsidRDefault="009F3556" w:rsidP="00902D09">
            <w:pPr>
              <w:ind w:left="-34"/>
              <w:jc w:val="center"/>
              <w:rPr>
                <w:rFonts w:cs="Arial"/>
                <w:szCs w:val="18"/>
                <w:lang w:val="en-GB"/>
              </w:rPr>
            </w:pPr>
            <w:r w:rsidRPr="005E602C">
              <w:rPr>
                <w:szCs w:val="18"/>
                <w:lang w:val="en-GB"/>
              </w:rPr>
              <w:t></w:t>
            </w:r>
          </w:p>
        </w:tc>
        <w:tc>
          <w:tcPr>
            <w:tcW w:w="1560" w:type="dxa"/>
          </w:tcPr>
          <w:p w14:paraId="330F2E88" w14:textId="77777777" w:rsidR="009F3556" w:rsidRPr="005E602C" w:rsidRDefault="009F3556" w:rsidP="00902D09">
            <w:pPr>
              <w:ind w:left="-34"/>
              <w:jc w:val="center"/>
              <w:rPr>
                <w:rFonts w:cs="Arial"/>
                <w:szCs w:val="18"/>
                <w:lang w:val="en-GB"/>
              </w:rPr>
            </w:pPr>
            <w:r w:rsidRPr="005E602C">
              <w:rPr>
                <w:szCs w:val="18"/>
                <w:lang w:val="en-GB"/>
              </w:rPr>
              <w:t></w:t>
            </w:r>
          </w:p>
        </w:tc>
      </w:tr>
    </w:tbl>
    <w:p w14:paraId="7928B38D" w14:textId="77777777" w:rsidR="009F3556" w:rsidRPr="005E602C" w:rsidRDefault="009F3556" w:rsidP="009F3556">
      <w:pPr>
        <w:rPr>
          <w:rFonts w:cs="Arial"/>
          <w:szCs w:val="18"/>
          <w:lang w:val="en-GB"/>
        </w:rPr>
      </w:pPr>
      <w:r w:rsidRPr="005E602C">
        <w:rPr>
          <w:i/>
          <w:iCs/>
          <w:szCs w:val="18"/>
          <w:lang w:val="en-GB"/>
        </w:rPr>
        <w:t xml:space="preserve"> </w:t>
      </w:r>
    </w:p>
    <w:p w14:paraId="27F64883" w14:textId="77777777" w:rsidR="00FD766D" w:rsidRDefault="009F3556" w:rsidP="009F3556">
      <w:pPr>
        <w:rPr>
          <w:iCs/>
          <w:szCs w:val="18"/>
          <w:u w:val="single"/>
          <w:lang w:val="en-GB"/>
        </w:rPr>
      </w:pPr>
      <w:r w:rsidRPr="001A298D">
        <w:rPr>
          <w:iCs/>
          <w:szCs w:val="18"/>
          <w:u w:val="single"/>
          <w:lang w:val="en-GB"/>
        </w:rPr>
        <w:t xml:space="preserve"> </w:t>
      </w:r>
    </w:p>
    <w:p w14:paraId="297D1D43" w14:textId="2E488CBA" w:rsidR="009F3556" w:rsidRPr="001A298D" w:rsidRDefault="009F3556" w:rsidP="009F3556">
      <w:pPr>
        <w:rPr>
          <w:rFonts w:cs="Arial"/>
          <w:szCs w:val="18"/>
          <w:u w:val="single"/>
          <w:lang w:val="en-GB"/>
        </w:rPr>
      </w:pPr>
      <w:r w:rsidRPr="001A298D">
        <w:rPr>
          <w:iCs/>
          <w:szCs w:val="18"/>
          <w:u w:val="single"/>
          <w:lang w:val="en-GB"/>
        </w:rPr>
        <w:t xml:space="preserve">The EU has adopted a harmonised approach for </w:t>
      </w:r>
      <w:r w:rsidRPr="001A298D">
        <w:rPr>
          <w:b/>
          <w:bCs/>
          <w:iCs/>
          <w:szCs w:val="18"/>
          <w:u w:val="single"/>
          <w:lang w:val="en-GB"/>
        </w:rPr>
        <w:t>specific food contact materials</w:t>
      </w:r>
      <w:r w:rsidRPr="001A298D">
        <w:rPr>
          <w:iCs/>
          <w:szCs w:val="18"/>
          <w:u w:val="single"/>
          <w:lang w:val="en-GB"/>
        </w:rPr>
        <w:t>, i.e. plastics, active and intelligent materials (AIM), regenerated cellulose and ceramics.</w:t>
      </w:r>
    </w:p>
    <w:p w14:paraId="3FD862B0" w14:textId="77777777" w:rsidR="009F3556" w:rsidRPr="005E602C" w:rsidRDefault="009F3556" w:rsidP="009F3556">
      <w:pPr>
        <w:rPr>
          <w:rFonts w:cs="Arial"/>
          <w:szCs w:val="18"/>
          <w:lang w:val="en-GB"/>
        </w:rPr>
      </w:pPr>
      <w:r w:rsidRPr="005E602C">
        <w:rPr>
          <w:szCs w:val="18"/>
          <w:lang w:val="en-GB"/>
        </w:rPr>
        <w:t xml:space="preserve"> </w:t>
      </w:r>
    </w:p>
    <w:p w14:paraId="6B4EE17C" w14:textId="587D35D4" w:rsidR="009F3556" w:rsidRPr="005E602C" w:rsidRDefault="009F3556" w:rsidP="009F3556">
      <w:pPr>
        <w:rPr>
          <w:rFonts w:cs="Arial"/>
          <w:szCs w:val="18"/>
          <w:lang w:val="en-GB"/>
        </w:rPr>
      </w:pPr>
      <w:r w:rsidRPr="005E602C">
        <w:rPr>
          <w:szCs w:val="18"/>
          <w:lang w:val="en-GB"/>
        </w:rPr>
        <w:t xml:space="preserve">10. To what extent have </w:t>
      </w:r>
      <w:r w:rsidRPr="005E602C">
        <w:rPr>
          <w:b/>
          <w:bCs/>
          <w:szCs w:val="18"/>
          <w:u w:val="single"/>
          <w:lang w:val="en-GB"/>
        </w:rPr>
        <w:t>the (introduction of the) material specific measures</w:t>
      </w:r>
      <w:r w:rsidRPr="005E602C">
        <w:rPr>
          <w:szCs w:val="18"/>
          <w:lang w:val="en-GB"/>
        </w:rPr>
        <w:t xml:space="preserve"> </w:t>
      </w:r>
      <w:r w:rsidR="009A5176">
        <w:rPr>
          <w:szCs w:val="18"/>
          <w:lang w:val="en-GB"/>
        </w:rPr>
        <w:t>affected</w:t>
      </w:r>
      <w:r w:rsidR="009A5176" w:rsidRPr="005E602C">
        <w:rPr>
          <w:szCs w:val="18"/>
          <w:lang w:val="en-GB"/>
        </w:rPr>
        <w:t xml:space="preserve"> </w:t>
      </w:r>
      <w:r w:rsidRPr="005E602C">
        <w:rPr>
          <w:szCs w:val="18"/>
          <w:lang w:val="en-GB"/>
        </w:rPr>
        <w:t xml:space="preserve">your business? More specifically, </w:t>
      </w:r>
      <w:r w:rsidRPr="005E602C">
        <w:rPr>
          <w:b/>
          <w:bCs/>
          <w:szCs w:val="18"/>
          <w:lang w:val="en-GB"/>
        </w:rPr>
        <w:t>what has been the effect of the change on</w:t>
      </w:r>
      <w:proofErr w:type="gramStart"/>
      <w:r w:rsidRPr="005E602C">
        <w:rPr>
          <w:szCs w:val="18"/>
          <w:lang w:val="en-GB"/>
        </w:rPr>
        <w:t>…</w:t>
      </w:r>
      <w:proofErr w:type="gramEnd"/>
      <w:r w:rsidRPr="005E602C">
        <w:rPr>
          <w:szCs w:val="18"/>
          <w:lang w:val="en-GB"/>
        </w:rPr>
        <w:t xml:space="preserve"> </w:t>
      </w:r>
    </w:p>
    <w:p w14:paraId="4C2D534C" w14:textId="77777777" w:rsidR="009F3556" w:rsidRPr="005E602C" w:rsidRDefault="009F3556" w:rsidP="009F3556">
      <w:pPr>
        <w:rPr>
          <w:rFonts w:cs="Arial"/>
          <w:szCs w:val="18"/>
          <w:lang w:val="en-GB"/>
        </w:rPr>
      </w:pPr>
      <w:r w:rsidRPr="005E602C">
        <w:rPr>
          <w:szCs w:val="18"/>
          <w:lang w:val="en-GB"/>
        </w:rPr>
        <w:t xml:space="preserve"> </w:t>
      </w:r>
    </w:p>
    <w:tbl>
      <w:tblPr>
        <w:tblStyle w:val="Grilledutableau"/>
        <w:tblW w:w="0" w:type="auto"/>
        <w:tblLayout w:type="fixed"/>
        <w:tblLook w:val="06A0" w:firstRow="1" w:lastRow="0" w:firstColumn="1" w:lastColumn="0" w:noHBand="1" w:noVBand="1"/>
      </w:tblPr>
      <w:tblGrid>
        <w:gridCol w:w="2518"/>
        <w:gridCol w:w="1523"/>
        <w:gridCol w:w="1524"/>
        <w:gridCol w:w="1524"/>
        <w:gridCol w:w="1524"/>
      </w:tblGrid>
      <w:tr w:rsidR="00653BA6" w:rsidRPr="005E602C" w14:paraId="6C4DD1FF" w14:textId="77777777" w:rsidTr="00D55EF3">
        <w:tc>
          <w:tcPr>
            <w:tcW w:w="2518" w:type="dxa"/>
          </w:tcPr>
          <w:p w14:paraId="01E17131" w14:textId="77777777" w:rsidR="00653BA6" w:rsidRPr="005E602C" w:rsidRDefault="00653BA6" w:rsidP="00902D09">
            <w:pPr>
              <w:rPr>
                <w:rFonts w:cs="Arial"/>
                <w:szCs w:val="18"/>
                <w:lang w:val="en-GB"/>
              </w:rPr>
            </w:pPr>
            <w:r w:rsidRPr="005E602C">
              <w:rPr>
                <w:b/>
                <w:bCs/>
                <w:color w:val="FFFFFF" w:themeColor="background1"/>
                <w:szCs w:val="18"/>
                <w:lang w:val="en-GB"/>
              </w:rPr>
              <w:t xml:space="preserve"> </w:t>
            </w:r>
          </w:p>
        </w:tc>
        <w:tc>
          <w:tcPr>
            <w:tcW w:w="1523" w:type="dxa"/>
          </w:tcPr>
          <w:p w14:paraId="40C00B77" w14:textId="77777777" w:rsidR="00653BA6" w:rsidRPr="00653BA6" w:rsidRDefault="00653BA6" w:rsidP="0081284F">
            <w:pPr>
              <w:ind w:left="-34"/>
              <w:jc w:val="center"/>
              <w:rPr>
                <w:rFonts w:cs="Arial"/>
                <w:szCs w:val="18"/>
                <w:lang w:val="en-GB"/>
              </w:rPr>
            </w:pPr>
            <w:r>
              <w:rPr>
                <w:b/>
                <w:bCs/>
                <w:szCs w:val="18"/>
                <w:lang w:val="en-GB"/>
              </w:rPr>
              <w:t>D</w:t>
            </w:r>
            <w:r w:rsidRPr="00653BA6">
              <w:rPr>
                <w:b/>
                <w:bCs/>
                <w:szCs w:val="18"/>
                <w:lang w:val="en-GB"/>
              </w:rPr>
              <w:t>ecrease</w:t>
            </w:r>
          </w:p>
        </w:tc>
        <w:tc>
          <w:tcPr>
            <w:tcW w:w="1524" w:type="dxa"/>
          </w:tcPr>
          <w:p w14:paraId="2284A396" w14:textId="77777777" w:rsidR="00653BA6" w:rsidRPr="00653BA6" w:rsidRDefault="00653BA6" w:rsidP="0081284F">
            <w:pPr>
              <w:ind w:left="-34"/>
              <w:jc w:val="center"/>
              <w:rPr>
                <w:rFonts w:cs="Arial"/>
                <w:szCs w:val="18"/>
                <w:lang w:val="en-GB"/>
              </w:rPr>
            </w:pPr>
            <w:r>
              <w:rPr>
                <w:b/>
                <w:bCs/>
                <w:szCs w:val="18"/>
                <w:lang w:val="en-GB"/>
              </w:rPr>
              <w:t>N</w:t>
            </w:r>
            <w:r w:rsidRPr="00653BA6">
              <w:rPr>
                <w:b/>
                <w:bCs/>
                <w:szCs w:val="18"/>
                <w:lang w:val="en-GB"/>
              </w:rPr>
              <w:t>o impact</w:t>
            </w:r>
          </w:p>
        </w:tc>
        <w:tc>
          <w:tcPr>
            <w:tcW w:w="1524" w:type="dxa"/>
          </w:tcPr>
          <w:p w14:paraId="55846352" w14:textId="77777777" w:rsidR="00653BA6" w:rsidRPr="00653BA6" w:rsidRDefault="00653BA6" w:rsidP="0081284F">
            <w:pPr>
              <w:ind w:left="-34"/>
              <w:jc w:val="center"/>
              <w:rPr>
                <w:rFonts w:cs="Arial"/>
                <w:szCs w:val="18"/>
                <w:lang w:val="en-GB"/>
              </w:rPr>
            </w:pPr>
            <w:r>
              <w:rPr>
                <w:b/>
                <w:bCs/>
                <w:szCs w:val="18"/>
                <w:lang w:val="en-GB"/>
              </w:rPr>
              <w:t>I</w:t>
            </w:r>
            <w:r w:rsidRPr="00653BA6">
              <w:rPr>
                <w:b/>
                <w:bCs/>
                <w:szCs w:val="18"/>
                <w:lang w:val="en-GB"/>
              </w:rPr>
              <w:t>ncrease</w:t>
            </w:r>
          </w:p>
        </w:tc>
        <w:tc>
          <w:tcPr>
            <w:tcW w:w="1524" w:type="dxa"/>
          </w:tcPr>
          <w:p w14:paraId="52E3129C" w14:textId="77777777" w:rsidR="00653BA6" w:rsidRPr="00653BA6" w:rsidRDefault="00653BA6" w:rsidP="0081284F">
            <w:pPr>
              <w:ind w:left="-34"/>
              <w:jc w:val="center"/>
              <w:rPr>
                <w:rFonts w:cs="Arial"/>
                <w:szCs w:val="18"/>
                <w:lang w:val="en-GB"/>
              </w:rPr>
            </w:pPr>
            <w:r w:rsidRPr="00653BA6">
              <w:rPr>
                <w:b/>
                <w:bCs/>
                <w:szCs w:val="18"/>
                <w:lang w:val="en-GB"/>
              </w:rPr>
              <w:t>Don’t know / Not applicable</w:t>
            </w:r>
          </w:p>
        </w:tc>
      </w:tr>
      <w:tr w:rsidR="0081284F" w:rsidRPr="005E602C" w14:paraId="5F3BA1F4" w14:textId="77777777" w:rsidTr="00D55EF3">
        <w:tc>
          <w:tcPr>
            <w:tcW w:w="2518" w:type="dxa"/>
          </w:tcPr>
          <w:p w14:paraId="0E7FDAEE" w14:textId="4372F80B" w:rsidR="0081284F" w:rsidRPr="005E602C" w:rsidRDefault="0081284F" w:rsidP="00FD766D">
            <w:pPr>
              <w:rPr>
                <w:szCs w:val="18"/>
                <w:lang w:val="en-GB"/>
              </w:rPr>
            </w:pPr>
            <w:r w:rsidRPr="005E602C">
              <w:rPr>
                <w:szCs w:val="18"/>
                <w:lang w:val="en-GB"/>
              </w:rPr>
              <w:t>…</w:t>
            </w:r>
            <w:r w:rsidR="00FD766D">
              <w:rPr>
                <w:szCs w:val="18"/>
                <w:lang w:val="en-GB"/>
              </w:rPr>
              <w:t xml:space="preserve"> your business’s investment in research</w:t>
            </w:r>
          </w:p>
        </w:tc>
        <w:tc>
          <w:tcPr>
            <w:tcW w:w="1523" w:type="dxa"/>
          </w:tcPr>
          <w:p w14:paraId="59FE8299" w14:textId="312DE5E1" w:rsidR="0081284F" w:rsidRPr="005E602C" w:rsidRDefault="0081284F" w:rsidP="00902D09">
            <w:pPr>
              <w:jc w:val="center"/>
              <w:rPr>
                <w:szCs w:val="18"/>
                <w:lang w:val="en-GB"/>
              </w:rPr>
            </w:pPr>
            <w:r w:rsidRPr="005E602C">
              <w:rPr>
                <w:szCs w:val="18"/>
                <w:lang w:val="en-GB"/>
              </w:rPr>
              <w:t></w:t>
            </w:r>
          </w:p>
        </w:tc>
        <w:tc>
          <w:tcPr>
            <w:tcW w:w="1524" w:type="dxa"/>
          </w:tcPr>
          <w:p w14:paraId="13E512E2" w14:textId="48D8BB89" w:rsidR="0081284F" w:rsidRPr="005E602C" w:rsidRDefault="0081284F" w:rsidP="00902D09">
            <w:pPr>
              <w:jc w:val="center"/>
              <w:rPr>
                <w:szCs w:val="18"/>
                <w:lang w:val="en-GB"/>
              </w:rPr>
            </w:pPr>
            <w:r w:rsidRPr="005E602C">
              <w:rPr>
                <w:szCs w:val="18"/>
                <w:lang w:val="en-GB"/>
              </w:rPr>
              <w:t></w:t>
            </w:r>
          </w:p>
        </w:tc>
        <w:tc>
          <w:tcPr>
            <w:tcW w:w="1524" w:type="dxa"/>
          </w:tcPr>
          <w:p w14:paraId="56121FC6" w14:textId="3D9F4598" w:rsidR="0081284F" w:rsidRPr="005E602C" w:rsidRDefault="0081284F" w:rsidP="00902D09">
            <w:pPr>
              <w:jc w:val="center"/>
              <w:rPr>
                <w:szCs w:val="18"/>
                <w:lang w:val="en-GB"/>
              </w:rPr>
            </w:pPr>
            <w:r w:rsidRPr="005E602C">
              <w:rPr>
                <w:szCs w:val="18"/>
                <w:lang w:val="en-GB"/>
              </w:rPr>
              <w:t></w:t>
            </w:r>
          </w:p>
        </w:tc>
        <w:tc>
          <w:tcPr>
            <w:tcW w:w="1524" w:type="dxa"/>
          </w:tcPr>
          <w:p w14:paraId="1059C733" w14:textId="223DB55B" w:rsidR="0081284F" w:rsidRPr="005E602C" w:rsidRDefault="0081284F" w:rsidP="00902D09">
            <w:pPr>
              <w:jc w:val="center"/>
              <w:rPr>
                <w:szCs w:val="18"/>
                <w:lang w:val="en-GB"/>
              </w:rPr>
            </w:pPr>
            <w:r w:rsidRPr="005E602C">
              <w:rPr>
                <w:szCs w:val="18"/>
                <w:lang w:val="en-GB"/>
              </w:rPr>
              <w:t></w:t>
            </w:r>
          </w:p>
        </w:tc>
      </w:tr>
      <w:tr w:rsidR="0081284F" w:rsidRPr="005E602C" w14:paraId="595926E4" w14:textId="77777777" w:rsidTr="00D55EF3">
        <w:tc>
          <w:tcPr>
            <w:tcW w:w="2518" w:type="dxa"/>
          </w:tcPr>
          <w:p w14:paraId="007E0FFD" w14:textId="77777777" w:rsidR="0081284F" w:rsidRPr="005E602C" w:rsidRDefault="0081284F" w:rsidP="00902D09">
            <w:pPr>
              <w:rPr>
                <w:rFonts w:cs="Arial"/>
                <w:szCs w:val="18"/>
                <w:lang w:val="en-GB"/>
              </w:rPr>
            </w:pPr>
            <w:r w:rsidRPr="005E602C">
              <w:rPr>
                <w:szCs w:val="18"/>
                <w:lang w:val="en-GB"/>
              </w:rPr>
              <w:t>…the production of your business</w:t>
            </w:r>
          </w:p>
        </w:tc>
        <w:tc>
          <w:tcPr>
            <w:tcW w:w="1523" w:type="dxa"/>
          </w:tcPr>
          <w:p w14:paraId="7F380332"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22DF8E67"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7566C062"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01EF6DEF" w14:textId="77777777" w:rsidR="0081284F" w:rsidRPr="005E602C" w:rsidRDefault="0081284F" w:rsidP="00902D09">
            <w:pPr>
              <w:jc w:val="center"/>
              <w:rPr>
                <w:rFonts w:cs="Arial"/>
                <w:szCs w:val="18"/>
                <w:lang w:val="en-GB"/>
              </w:rPr>
            </w:pPr>
            <w:r w:rsidRPr="005E602C">
              <w:rPr>
                <w:szCs w:val="18"/>
                <w:lang w:val="en-GB"/>
              </w:rPr>
              <w:t></w:t>
            </w:r>
          </w:p>
        </w:tc>
      </w:tr>
      <w:tr w:rsidR="0081284F" w:rsidRPr="005E602C" w14:paraId="5F98CED1" w14:textId="77777777" w:rsidTr="00D55EF3">
        <w:tc>
          <w:tcPr>
            <w:tcW w:w="2518" w:type="dxa"/>
          </w:tcPr>
          <w:p w14:paraId="4C35D418" w14:textId="77777777" w:rsidR="0081284F" w:rsidRPr="005E602C" w:rsidRDefault="0081284F" w:rsidP="00902D09">
            <w:pPr>
              <w:rPr>
                <w:rFonts w:cs="Arial"/>
                <w:szCs w:val="18"/>
                <w:lang w:val="en-GB"/>
              </w:rPr>
            </w:pPr>
            <w:r w:rsidRPr="005E602C">
              <w:rPr>
                <w:szCs w:val="18"/>
                <w:lang w:val="en-GB"/>
              </w:rPr>
              <w:t>…the competitiveness of your business</w:t>
            </w:r>
          </w:p>
        </w:tc>
        <w:tc>
          <w:tcPr>
            <w:tcW w:w="1523" w:type="dxa"/>
          </w:tcPr>
          <w:p w14:paraId="48167057"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1FE0885B"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03DBE13B"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255C4391" w14:textId="77777777" w:rsidR="0081284F" w:rsidRPr="005E602C" w:rsidRDefault="0081284F" w:rsidP="00902D09">
            <w:pPr>
              <w:jc w:val="center"/>
              <w:rPr>
                <w:rFonts w:cs="Arial"/>
                <w:szCs w:val="18"/>
                <w:lang w:val="en-GB"/>
              </w:rPr>
            </w:pPr>
            <w:r w:rsidRPr="005E602C">
              <w:rPr>
                <w:szCs w:val="18"/>
                <w:lang w:val="en-GB"/>
              </w:rPr>
              <w:t></w:t>
            </w:r>
          </w:p>
        </w:tc>
      </w:tr>
      <w:tr w:rsidR="0081284F" w:rsidRPr="005E602C" w14:paraId="28A5CCFB" w14:textId="77777777" w:rsidTr="00D55EF3">
        <w:tc>
          <w:tcPr>
            <w:tcW w:w="2518" w:type="dxa"/>
          </w:tcPr>
          <w:p w14:paraId="04430A29" w14:textId="128B4B9C" w:rsidR="0081284F" w:rsidRPr="005E602C" w:rsidRDefault="0081284F" w:rsidP="000B198A">
            <w:pPr>
              <w:rPr>
                <w:rFonts w:cs="Arial"/>
                <w:szCs w:val="18"/>
                <w:lang w:val="en-GB"/>
              </w:rPr>
            </w:pPr>
            <w:r w:rsidRPr="005E602C">
              <w:rPr>
                <w:szCs w:val="18"/>
                <w:lang w:val="en-GB"/>
              </w:rPr>
              <w:t xml:space="preserve">…the </w:t>
            </w:r>
            <w:r w:rsidR="000B198A">
              <w:rPr>
                <w:szCs w:val="18"/>
                <w:lang w:val="en-GB"/>
              </w:rPr>
              <w:t>revenues</w:t>
            </w:r>
            <w:r w:rsidRPr="005E602C">
              <w:rPr>
                <w:szCs w:val="18"/>
                <w:lang w:val="en-GB"/>
              </w:rPr>
              <w:t xml:space="preserve"> of your business </w:t>
            </w:r>
            <w:r w:rsidRPr="001A298D">
              <w:rPr>
                <w:b/>
                <w:szCs w:val="18"/>
                <w:lang w:val="en-GB"/>
              </w:rPr>
              <w:t>within</w:t>
            </w:r>
            <w:r w:rsidRPr="005E602C">
              <w:rPr>
                <w:szCs w:val="18"/>
                <w:lang w:val="en-GB"/>
              </w:rPr>
              <w:t xml:space="preserve"> the EU </w:t>
            </w:r>
          </w:p>
        </w:tc>
        <w:tc>
          <w:tcPr>
            <w:tcW w:w="1523" w:type="dxa"/>
          </w:tcPr>
          <w:p w14:paraId="1AE97F65"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0AC8F786"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5ACC7B23"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719CD50A" w14:textId="77777777" w:rsidR="0081284F" w:rsidRPr="005E602C" w:rsidRDefault="0081284F" w:rsidP="00902D09">
            <w:pPr>
              <w:jc w:val="center"/>
              <w:rPr>
                <w:rFonts w:cs="Arial"/>
                <w:szCs w:val="18"/>
                <w:lang w:val="en-GB"/>
              </w:rPr>
            </w:pPr>
            <w:r w:rsidRPr="005E602C">
              <w:rPr>
                <w:szCs w:val="18"/>
                <w:lang w:val="en-GB"/>
              </w:rPr>
              <w:t></w:t>
            </w:r>
          </w:p>
        </w:tc>
      </w:tr>
      <w:tr w:rsidR="0081284F" w:rsidRPr="005E602C" w14:paraId="5F128452" w14:textId="77777777" w:rsidTr="00D55EF3">
        <w:tc>
          <w:tcPr>
            <w:tcW w:w="2518" w:type="dxa"/>
          </w:tcPr>
          <w:p w14:paraId="7BB585D5" w14:textId="70D54693" w:rsidR="0081284F" w:rsidRPr="005E602C" w:rsidRDefault="0081284F" w:rsidP="000B198A">
            <w:pPr>
              <w:rPr>
                <w:rFonts w:cs="Arial"/>
                <w:szCs w:val="18"/>
                <w:lang w:val="en-GB"/>
              </w:rPr>
            </w:pPr>
            <w:r w:rsidRPr="005E602C">
              <w:rPr>
                <w:szCs w:val="18"/>
                <w:lang w:val="en-GB"/>
              </w:rPr>
              <w:t xml:space="preserve">…the </w:t>
            </w:r>
            <w:r w:rsidR="000B198A">
              <w:rPr>
                <w:szCs w:val="18"/>
                <w:lang w:val="en-GB"/>
              </w:rPr>
              <w:t>revenues</w:t>
            </w:r>
            <w:r w:rsidRPr="005E602C">
              <w:rPr>
                <w:szCs w:val="18"/>
                <w:lang w:val="en-GB"/>
              </w:rPr>
              <w:t xml:space="preserve"> of your business </w:t>
            </w:r>
            <w:r w:rsidRPr="001A298D">
              <w:rPr>
                <w:b/>
                <w:szCs w:val="18"/>
                <w:lang w:val="en-GB"/>
              </w:rPr>
              <w:t>outside</w:t>
            </w:r>
            <w:r w:rsidRPr="005E602C">
              <w:rPr>
                <w:szCs w:val="18"/>
                <w:lang w:val="en-GB"/>
              </w:rPr>
              <w:t xml:space="preserve"> the EU </w:t>
            </w:r>
          </w:p>
        </w:tc>
        <w:tc>
          <w:tcPr>
            <w:tcW w:w="1523" w:type="dxa"/>
          </w:tcPr>
          <w:p w14:paraId="7DDC359C"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04019DFB"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4D1666D9" w14:textId="77777777" w:rsidR="0081284F" w:rsidRPr="005E602C" w:rsidRDefault="0081284F" w:rsidP="00902D09">
            <w:pPr>
              <w:jc w:val="center"/>
              <w:rPr>
                <w:rFonts w:cs="Arial"/>
                <w:szCs w:val="18"/>
                <w:lang w:val="en-GB"/>
              </w:rPr>
            </w:pPr>
            <w:r w:rsidRPr="005E602C">
              <w:rPr>
                <w:szCs w:val="18"/>
                <w:lang w:val="en-GB"/>
              </w:rPr>
              <w:t></w:t>
            </w:r>
          </w:p>
        </w:tc>
        <w:tc>
          <w:tcPr>
            <w:tcW w:w="1524" w:type="dxa"/>
          </w:tcPr>
          <w:p w14:paraId="6F74634D" w14:textId="77777777" w:rsidR="0081284F" w:rsidRPr="005E602C" w:rsidRDefault="0081284F" w:rsidP="00902D09">
            <w:pPr>
              <w:jc w:val="center"/>
              <w:rPr>
                <w:rFonts w:cs="Arial"/>
                <w:szCs w:val="18"/>
                <w:lang w:val="en-GB"/>
              </w:rPr>
            </w:pPr>
            <w:r w:rsidRPr="005E602C">
              <w:rPr>
                <w:szCs w:val="18"/>
                <w:lang w:val="en-GB"/>
              </w:rPr>
              <w:t></w:t>
            </w:r>
          </w:p>
        </w:tc>
      </w:tr>
    </w:tbl>
    <w:p w14:paraId="646B27A9" w14:textId="77777777" w:rsidR="009F3556" w:rsidRPr="005E602C" w:rsidRDefault="009F3556" w:rsidP="009F3556">
      <w:pPr>
        <w:rPr>
          <w:rFonts w:cs="Arial"/>
          <w:szCs w:val="18"/>
          <w:lang w:val="en-GB"/>
        </w:rPr>
      </w:pPr>
      <w:r w:rsidRPr="005E602C">
        <w:rPr>
          <w:rFonts w:cs="Arial"/>
          <w:szCs w:val="18"/>
          <w:lang w:val="en-GB"/>
        </w:rPr>
        <w:t xml:space="preserve"> </w:t>
      </w:r>
    </w:p>
    <w:p w14:paraId="7FE93E0E" w14:textId="0E6B8011" w:rsidR="00D55EF3" w:rsidRPr="005E602C" w:rsidRDefault="009F3556" w:rsidP="00D55EF3">
      <w:pPr>
        <w:rPr>
          <w:rFonts w:cs="Arial"/>
          <w:szCs w:val="18"/>
          <w:lang w:val="en-GB"/>
        </w:rPr>
      </w:pPr>
      <w:r w:rsidRPr="005E602C">
        <w:rPr>
          <w:rFonts w:cs="Arial"/>
          <w:szCs w:val="18"/>
          <w:lang w:val="en-GB"/>
        </w:rPr>
        <w:t>Please, briefly describe any positive or negative impact of the Regulation on your business:</w:t>
      </w:r>
      <w:r w:rsidR="00D55EF3" w:rsidRPr="005E602C">
        <w:rPr>
          <w:szCs w:val="18"/>
          <w:lang w:val="en-GB"/>
        </w:rPr>
        <w:t xml:space="preserve"> </w:t>
      </w:r>
      <w:r w:rsidR="00D55EF3">
        <w:rPr>
          <w:szCs w:val="18"/>
          <w:lang w:val="en-GB"/>
        </w:rPr>
        <w:t>(</w:t>
      </w:r>
      <w:r w:rsidR="00D55EF3" w:rsidRPr="005E602C">
        <w:rPr>
          <w:szCs w:val="18"/>
          <w:lang w:val="en-GB"/>
        </w:rPr>
        <w:t>4</w:t>
      </w:r>
      <w:r w:rsidR="00D55EF3" w:rsidRPr="005E602C">
        <w:rPr>
          <w:i/>
          <w:iCs/>
          <w:szCs w:val="18"/>
          <w:lang w:val="en-GB"/>
        </w:rPr>
        <w:t>00 characters max.</w:t>
      </w:r>
      <w:r w:rsidR="00D55EF3">
        <w:rPr>
          <w:i/>
          <w:iCs/>
          <w:szCs w:val="18"/>
          <w:lang w:val="en-GB"/>
        </w:rPr>
        <w:t>)</w:t>
      </w:r>
    </w:p>
    <w:p w14:paraId="7DDD717B" w14:textId="26F69FE2" w:rsidR="009F3556" w:rsidRPr="005E602C" w:rsidRDefault="009F3556" w:rsidP="009F3556">
      <w:pPr>
        <w:rPr>
          <w:rFonts w:cs="Arial"/>
          <w:szCs w:val="18"/>
          <w:lang w:val="en-GB"/>
        </w:rPr>
      </w:pPr>
    </w:p>
    <w:tbl>
      <w:tblPr>
        <w:tblStyle w:val="Grilledutableau"/>
        <w:tblW w:w="0" w:type="auto"/>
        <w:tblLayout w:type="fixed"/>
        <w:tblLook w:val="06A0" w:firstRow="1" w:lastRow="0" w:firstColumn="1" w:lastColumn="0" w:noHBand="1" w:noVBand="1"/>
      </w:tblPr>
      <w:tblGrid>
        <w:gridCol w:w="7936"/>
      </w:tblGrid>
      <w:tr w:rsidR="009F3556" w:rsidRPr="00373AB2" w14:paraId="3E388536" w14:textId="74889F74" w:rsidTr="00902D09">
        <w:tc>
          <w:tcPr>
            <w:tcW w:w="7936" w:type="dxa"/>
          </w:tcPr>
          <w:p w14:paraId="7F0F8B43" w14:textId="77777777" w:rsidR="009F3556" w:rsidRDefault="009F3556" w:rsidP="00902D09">
            <w:pPr>
              <w:rPr>
                <w:szCs w:val="18"/>
                <w:lang w:val="en-GB"/>
              </w:rPr>
            </w:pPr>
            <w:r w:rsidRPr="005E602C">
              <w:rPr>
                <w:szCs w:val="18"/>
                <w:lang w:val="en-GB"/>
              </w:rPr>
              <w:t xml:space="preserve"> </w:t>
            </w:r>
          </w:p>
          <w:p w14:paraId="4E1A7EE6" w14:textId="77777777" w:rsidR="00D55EF3" w:rsidRDefault="00D55EF3" w:rsidP="00902D09">
            <w:pPr>
              <w:rPr>
                <w:szCs w:val="18"/>
                <w:lang w:val="en-GB"/>
              </w:rPr>
            </w:pPr>
          </w:p>
          <w:p w14:paraId="68024E62" w14:textId="77777777" w:rsidR="00D55EF3" w:rsidRDefault="00D55EF3" w:rsidP="00902D09">
            <w:pPr>
              <w:rPr>
                <w:szCs w:val="18"/>
                <w:lang w:val="en-GB"/>
              </w:rPr>
            </w:pPr>
          </w:p>
          <w:p w14:paraId="33577BE3" w14:textId="69832A80" w:rsidR="00D55EF3" w:rsidRPr="005E602C" w:rsidRDefault="00D55EF3" w:rsidP="00902D09">
            <w:pPr>
              <w:rPr>
                <w:rFonts w:cs="Arial"/>
                <w:szCs w:val="18"/>
                <w:lang w:val="en-GB"/>
              </w:rPr>
            </w:pPr>
          </w:p>
        </w:tc>
      </w:tr>
    </w:tbl>
    <w:p w14:paraId="5E0B68EC" w14:textId="77777777" w:rsidR="009F3556" w:rsidRPr="005E602C" w:rsidRDefault="009F3556" w:rsidP="009F3556">
      <w:pPr>
        <w:rPr>
          <w:rFonts w:cs="Arial"/>
          <w:szCs w:val="18"/>
          <w:lang w:val="en-GB"/>
        </w:rPr>
      </w:pPr>
    </w:p>
    <w:p w14:paraId="76C51839" w14:textId="4F628289" w:rsidR="009F3556" w:rsidRPr="005E602C" w:rsidRDefault="009F3556" w:rsidP="009F3556">
      <w:pPr>
        <w:rPr>
          <w:rFonts w:cs="Arial"/>
          <w:szCs w:val="18"/>
          <w:lang w:val="en-GB"/>
        </w:rPr>
      </w:pPr>
      <w:r w:rsidRPr="005E602C">
        <w:rPr>
          <w:szCs w:val="18"/>
          <w:lang w:val="en-GB"/>
        </w:rPr>
        <w:t>1</w:t>
      </w:r>
      <w:r w:rsidR="0081284F">
        <w:rPr>
          <w:szCs w:val="18"/>
          <w:lang w:val="en-GB"/>
        </w:rPr>
        <w:t>1</w:t>
      </w:r>
      <w:r w:rsidRPr="005E602C">
        <w:rPr>
          <w:szCs w:val="18"/>
          <w:lang w:val="en-GB"/>
        </w:rPr>
        <w:t xml:space="preserve">. What is the </w:t>
      </w:r>
      <w:r w:rsidRPr="005E602C">
        <w:rPr>
          <w:b/>
          <w:bCs/>
          <w:szCs w:val="18"/>
          <w:lang w:val="en-GB"/>
        </w:rPr>
        <w:t>share of administrative costs stemming from the FCM regulation</w:t>
      </w:r>
      <w:r w:rsidRPr="005E602C">
        <w:rPr>
          <w:szCs w:val="18"/>
          <w:lang w:val="en-GB"/>
        </w:rPr>
        <w:t xml:space="preserve"> as a </w:t>
      </w:r>
      <w:r w:rsidRPr="005E602C">
        <w:rPr>
          <w:szCs w:val="18"/>
          <w:u w:val="single"/>
          <w:lang w:val="en-GB"/>
        </w:rPr>
        <w:t>percentage of all administrative costs for your business</w:t>
      </w:r>
      <w:r w:rsidRPr="005E602C">
        <w:rPr>
          <w:szCs w:val="18"/>
          <w:lang w:val="en-GB"/>
        </w:rPr>
        <w:t>? These are costs generated by administrative activities performed to comply with information obligations included in the regulation. In other words, these are costs related to assessing, reporting and providing information (including the costs arising, for example, from employment, social, tax or other legal requirements).</w:t>
      </w:r>
    </w:p>
    <w:p w14:paraId="023F3188" w14:textId="77777777" w:rsidR="0044717F" w:rsidRDefault="0044717F" w:rsidP="0044717F">
      <w:pPr>
        <w:rPr>
          <w:szCs w:val="18"/>
          <w:lang w:val="en-GB"/>
        </w:rPr>
      </w:pPr>
    </w:p>
    <w:p w14:paraId="4B16381A" w14:textId="72F290E0" w:rsidR="00D422DF" w:rsidRDefault="00D422DF" w:rsidP="009F3556">
      <w:pPr>
        <w:rPr>
          <w:szCs w:val="18"/>
          <w:lang w:val="en-GB"/>
        </w:rPr>
      </w:pPr>
      <w:r w:rsidRPr="005E602C">
        <w:rPr>
          <w:szCs w:val="18"/>
          <w:lang w:val="en-GB"/>
        </w:rPr>
        <w:t></w:t>
      </w:r>
      <w:r>
        <w:rPr>
          <w:szCs w:val="18"/>
          <w:lang w:val="en-GB"/>
        </w:rPr>
        <w:t xml:space="preserve"> </w:t>
      </w:r>
      <w:proofErr w:type="gramStart"/>
      <w:r>
        <w:rPr>
          <w:szCs w:val="18"/>
          <w:lang w:val="en-GB"/>
        </w:rPr>
        <w:t>Don’t</w:t>
      </w:r>
      <w:proofErr w:type="gramEnd"/>
      <w:r>
        <w:rPr>
          <w:szCs w:val="18"/>
          <w:lang w:val="en-GB"/>
        </w:rPr>
        <w:t xml:space="preserve"> know</w:t>
      </w:r>
    </w:p>
    <w:p w14:paraId="0813F3F8" w14:textId="77777777" w:rsidR="009A5176" w:rsidRDefault="0044717F" w:rsidP="009F3556">
      <w:pPr>
        <w:rPr>
          <w:szCs w:val="18"/>
          <w:lang w:val="en-GB"/>
        </w:rPr>
      </w:pPr>
      <w:r w:rsidRPr="005E602C">
        <w:rPr>
          <w:szCs w:val="18"/>
          <w:lang w:val="en-GB"/>
        </w:rPr>
        <w:t xml:space="preserve"> </w:t>
      </w:r>
      <w:r>
        <w:rPr>
          <w:szCs w:val="18"/>
          <w:lang w:val="en-GB"/>
        </w:rPr>
        <w:t>None</w:t>
      </w:r>
      <w:r w:rsidRPr="005E602C">
        <w:rPr>
          <w:szCs w:val="18"/>
          <w:lang w:val="en-GB"/>
        </w:rPr>
        <w:t xml:space="preserve"> </w:t>
      </w:r>
    </w:p>
    <w:p w14:paraId="6996C3A2" w14:textId="601B0822" w:rsidR="00D422DF" w:rsidRPr="00D422DF" w:rsidRDefault="009F3556" w:rsidP="009F3556">
      <w:pPr>
        <w:rPr>
          <w:szCs w:val="18"/>
          <w:lang w:val="en-GB"/>
        </w:rPr>
      </w:pPr>
      <w:r w:rsidRPr="005E602C">
        <w:rPr>
          <w:szCs w:val="18"/>
          <w:lang w:val="en-GB"/>
        </w:rPr>
        <w:t xml:space="preserve"> </w:t>
      </w:r>
      <w:proofErr w:type="gramStart"/>
      <w:r w:rsidRPr="005E602C">
        <w:rPr>
          <w:szCs w:val="18"/>
          <w:lang w:val="en-GB"/>
        </w:rPr>
        <w:t>less</w:t>
      </w:r>
      <w:proofErr w:type="gramEnd"/>
      <w:r w:rsidRPr="005E602C">
        <w:rPr>
          <w:szCs w:val="18"/>
          <w:lang w:val="en-GB"/>
        </w:rPr>
        <w:t xml:space="preserve"> than 1% </w:t>
      </w:r>
    </w:p>
    <w:p w14:paraId="50D86401"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less</w:t>
      </w:r>
      <w:proofErr w:type="gramEnd"/>
      <w:r w:rsidRPr="005E602C">
        <w:rPr>
          <w:szCs w:val="18"/>
          <w:lang w:val="en-GB"/>
        </w:rPr>
        <w:t xml:space="preserve"> than 2%</w:t>
      </w:r>
    </w:p>
    <w:p w14:paraId="188148D1"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less</w:t>
      </w:r>
      <w:proofErr w:type="gramEnd"/>
      <w:r w:rsidRPr="005E602C">
        <w:rPr>
          <w:szCs w:val="18"/>
          <w:lang w:val="en-GB"/>
        </w:rPr>
        <w:t xml:space="preserve"> than 5%</w:t>
      </w:r>
    </w:p>
    <w:p w14:paraId="32D33439"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less</w:t>
      </w:r>
      <w:proofErr w:type="gramEnd"/>
      <w:r w:rsidRPr="005E602C">
        <w:rPr>
          <w:szCs w:val="18"/>
          <w:lang w:val="en-GB"/>
        </w:rPr>
        <w:t xml:space="preserve"> than 10%</w:t>
      </w:r>
    </w:p>
    <w:p w14:paraId="6B872E52"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more</w:t>
      </w:r>
      <w:proofErr w:type="gramEnd"/>
      <w:r w:rsidRPr="005E602C">
        <w:rPr>
          <w:szCs w:val="18"/>
          <w:lang w:val="en-GB"/>
        </w:rPr>
        <w:t xml:space="preserve"> than 10%</w:t>
      </w:r>
    </w:p>
    <w:p w14:paraId="2F4B9AA7" w14:textId="77777777" w:rsidR="00AF6777" w:rsidRDefault="00AF6777" w:rsidP="009F3556">
      <w:pPr>
        <w:rPr>
          <w:szCs w:val="18"/>
          <w:lang w:val="en-GB"/>
        </w:rPr>
      </w:pPr>
    </w:p>
    <w:p w14:paraId="08242242" w14:textId="2BC875E7" w:rsidR="0081284F" w:rsidRDefault="0081284F" w:rsidP="009F3556">
      <w:pPr>
        <w:rPr>
          <w:szCs w:val="18"/>
          <w:lang w:val="en-GB"/>
        </w:rPr>
      </w:pPr>
    </w:p>
    <w:p w14:paraId="221D3740" w14:textId="39EBCB21" w:rsidR="0081284F" w:rsidRDefault="0081284F" w:rsidP="0081284F">
      <w:pPr>
        <w:rPr>
          <w:b/>
          <w:bCs/>
          <w:szCs w:val="18"/>
          <w:lang w:val="en-GB"/>
        </w:rPr>
      </w:pPr>
      <w:r>
        <w:rPr>
          <w:szCs w:val="18"/>
          <w:lang w:val="en-GB"/>
        </w:rPr>
        <w:t>1</w:t>
      </w:r>
      <w:r w:rsidR="00C03597">
        <w:rPr>
          <w:szCs w:val="18"/>
          <w:lang w:val="en-GB"/>
        </w:rPr>
        <w:t>2</w:t>
      </w:r>
      <w:r>
        <w:rPr>
          <w:szCs w:val="18"/>
          <w:lang w:val="en-GB"/>
        </w:rPr>
        <w:t xml:space="preserve">. To which extent do you think </w:t>
      </w:r>
      <w:r>
        <w:rPr>
          <w:b/>
          <w:bCs/>
          <w:szCs w:val="18"/>
          <w:lang w:val="en-GB"/>
        </w:rPr>
        <w:t xml:space="preserve">more harmonisation at EU level would help </w:t>
      </w:r>
      <w:proofErr w:type="gramStart"/>
      <w:r>
        <w:rPr>
          <w:b/>
          <w:bCs/>
          <w:szCs w:val="18"/>
          <w:lang w:val="en-GB"/>
        </w:rPr>
        <w:t>to:</w:t>
      </w:r>
      <w:proofErr w:type="gramEnd"/>
    </w:p>
    <w:p w14:paraId="39A09660" w14:textId="77777777" w:rsidR="001477CD" w:rsidRDefault="001477CD" w:rsidP="0081284F">
      <w:pPr>
        <w:rPr>
          <w:rFonts w:cs="Arial"/>
          <w:szCs w:val="18"/>
          <w:lang w:val="en-GB"/>
        </w:rPr>
      </w:pPr>
    </w:p>
    <w:tbl>
      <w:tblPr>
        <w:tblStyle w:val="Grilledutableau"/>
        <w:tblW w:w="9030" w:type="dxa"/>
        <w:tblLayout w:type="fixed"/>
        <w:tblLook w:val="06A0" w:firstRow="1" w:lastRow="0" w:firstColumn="1" w:lastColumn="0" w:noHBand="1" w:noVBand="1"/>
      </w:tblPr>
      <w:tblGrid>
        <w:gridCol w:w="1838"/>
        <w:gridCol w:w="1242"/>
        <w:gridCol w:w="1417"/>
        <w:gridCol w:w="1586"/>
        <w:gridCol w:w="1586"/>
        <w:gridCol w:w="1361"/>
      </w:tblGrid>
      <w:tr w:rsidR="0081284F" w14:paraId="0B3F38AE"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31698CFE" w14:textId="77777777" w:rsidR="0081284F" w:rsidRDefault="0081284F">
            <w:pPr>
              <w:jc w:val="center"/>
              <w:rPr>
                <w:rFonts w:cs="Arial"/>
                <w:szCs w:val="18"/>
                <w:lang w:val="en-GB"/>
              </w:rPr>
            </w:pPr>
          </w:p>
        </w:tc>
        <w:tc>
          <w:tcPr>
            <w:tcW w:w="1243" w:type="dxa"/>
            <w:tcBorders>
              <w:top w:val="single" w:sz="4" w:space="0" w:color="auto"/>
              <w:left w:val="single" w:sz="4" w:space="0" w:color="auto"/>
              <w:bottom w:val="single" w:sz="4" w:space="0" w:color="auto"/>
              <w:right w:val="single" w:sz="4" w:space="0" w:color="auto"/>
            </w:tcBorders>
            <w:hideMark/>
          </w:tcPr>
          <w:p w14:paraId="3952BE3F" w14:textId="77777777" w:rsidR="0081284F" w:rsidRDefault="0081284F">
            <w:pPr>
              <w:jc w:val="center"/>
              <w:rPr>
                <w:rFonts w:cs="Arial"/>
                <w:szCs w:val="18"/>
                <w:lang w:val="en-GB"/>
              </w:rPr>
            </w:pPr>
            <w:r>
              <w:rPr>
                <w:b/>
                <w:bCs/>
                <w:szCs w:val="18"/>
                <w:lang w:val="en-GB"/>
              </w:rPr>
              <w:t>No impact</w:t>
            </w:r>
          </w:p>
        </w:tc>
        <w:tc>
          <w:tcPr>
            <w:tcW w:w="1418" w:type="dxa"/>
            <w:tcBorders>
              <w:top w:val="single" w:sz="4" w:space="0" w:color="auto"/>
              <w:left w:val="single" w:sz="4" w:space="0" w:color="auto"/>
              <w:bottom w:val="single" w:sz="4" w:space="0" w:color="auto"/>
              <w:right w:val="single" w:sz="4" w:space="0" w:color="auto"/>
            </w:tcBorders>
            <w:hideMark/>
          </w:tcPr>
          <w:p w14:paraId="365945CA" w14:textId="77777777" w:rsidR="0081284F" w:rsidRDefault="0081284F">
            <w:pPr>
              <w:jc w:val="center"/>
              <w:rPr>
                <w:rFonts w:cs="Arial"/>
                <w:szCs w:val="18"/>
                <w:lang w:val="en-GB"/>
              </w:rPr>
            </w:pPr>
            <w:r>
              <w:rPr>
                <w:b/>
                <w:bCs/>
                <w:szCs w:val="18"/>
                <w:lang w:val="en-GB"/>
              </w:rPr>
              <w:t>To a small extent</w:t>
            </w:r>
          </w:p>
        </w:tc>
        <w:tc>
          <w:tcPr>
            <w:tcW w:w="1587" w:type="dxa"/>
            <w:tcBorders>
              <w:top w:val="single" w:sz="4" w:space="0" w:color="auto"/>
              <w:left w:val="single" w:sz="4" w:space="0" w:color="auto"/>
              <w:bottom w:val="single" w:sz="4" w:space="0" w:color="auto"/>
              <w:right w:val="single" w:sz="4" w:space="0" w:color="auto"/>
            </w:tcBorders>
            <w:hideMark/>
          </w:tcPr>
          <w:p w14:paraId="19D71420" w14:textId="77777777" w:rsidR="0081284F" w:rsidRDefault="0081284F">
            <w:pPr>
              <w:jc w:val="center"/>
              <w:rPr>
                <w:b/>
                <w:bCs/>
                <w:szCs w:val="18"/>
                <w:lang w:val="en-GB"/>
              </w:rPr>
            </w:pPr>
            <w:r>
              <w:rPr>
                <w:b/>
                <w:bCs/>
                <w:szCs w:val="18"/>
                <w:lang w:val="en-GB"/>
              </w:rPr>
              <w:t>To a reasonable extent</w:t>
            </w:r>
          </w:p>
        </w:tc>
        <w:tc>
          <w:tcPr>
            <w:tcW w:w="1587" w:type="dxa"/>
            <w:tcBorders>
              <w:top w:val="single" w:sz="4" w:space="0" w:color="auto"/>
              <w:left w:val="single" w:sz="4" w:space="0" w:color="auto"/>
              <w:bottom w:val="single" w:sz="4" w:space="0" w:color="auto"/>
              <w:right w:val="single" w:sz="4" w:space="0" w:color="auto"/>
            </w:tcBorders>
            <w:hideMark/>
          </w:tcPr>
          <w:p w14:paraId="6B2BDCE0" w14:textId="77777777" w:rsidR="0081284F" w:rsidRDefault="0081284F">
            <w:pPr>
              <w:jc w:val="center"/>
              <w:rPr>
                <w:rFonts w:cs="Arial"/>
                <w:szCs w:val="18"/>
                <w:lang w:val="en-GB"/>
              </w:rPr>
            </w:pPr>
            <w:r>
              <w:rPr>
                <w:b/>
                <w:bCs/>
                <w:szCs w:val="18"/>
                <w:lang w:val="en-GB"/>
              </w:rPr>
              <w:t>To a large extent</w:t>
            </w:r>
          </w:p>
        </w:tc>
        <w:tc>
          <w:tcPr>
            <w:tcW w:w="1362" w:type="dxa"/>
            <w:tcBorders>
              <w:top w:val="single" w:sz="4" w:space="0" w:color="auto"/>
              <w:left w:val="single" w:sz="4" w:space="0" w:color="auto"/>
              <w:bottom w:val="single" w:sz="4" w:space="0" w:color="auto"/>
              <w:right w:val="single" w:sz="4" w:space="0" w:color="auto"/>
            </w:tcBorders>
            <w:hideMark/>
          </w:tcPr>
          <w:p w14:paraId="0CC561A2" w14:textId="707221B2" w:rsidR="0081284F" w:rsidRDefault="0081284F">
            <w:pPr>
              <w:jc w:val="center"/>
              <w:rPr>
                <w:rFonts w:cs="Arial"/>
                <w:szCs w:val="18"/>
                <w:lang w:val="en-GB"/>
              </w:rPr>
            </w:pPr>
            <w:r>
              <w:rPr>
                <w:b/>
                <w:bCs/>
                <w:szCs w:val="18"/>
                <w:lang w:val="en-GB"/>
              </w:rPr>
              <w:t xml:space="preserve">Don’t know </w:t>
            </w:r>
          </w:p>
        </w:tc>
      </w:tr>
      <w:tr w:rsidR="0081284F" w14:paraId="6BBDC858"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136E20DD" w14:textId="77777777" w:rsidR="0081284F" w:rsidRDefault="0081284F">
            <w:pPr>
              <w:rPr>
                <w:rFonts w:cs="Arial"/>
                <w:szCs w:val="18"/>
                <w:lang w:val="en-GB"/>
              </w:rPr>
            </w:pPr>
            <w:r>
              <w:rPr>
                <w:szCs w:val="18"/>
                <w:lang w:val="en-GB"/>
              </w:rPr>
              <w:t>Ensure the functioning of the internal market</w:t>
            </w:r>
          </w:p>
        </w:tc>
        <w:tc>
          <w:tcPr>
            <w:tcW w:w="1243" w:type="dxa"/>
            <w:tcBorders>
              <w:top w:val="single" w:sz="4" w:space="0" w:color="auto"/>
              <w:left w:val="single" w:sz="4" w:space="0" w:color="auto"/>
              <w:bottom w:val="single" w:sz="4" w:space="0" w:color="auto"/>
              <w:right w:val="single" w:sz="4" w:space="0" w:color="auto"/>
            </w:tcBorders>
            <w:hideMark/>
          </w:tcPr>
          <w:p w14:paraId="02EF73DD" w14:textId="77777777" w:rsidR="0081284F" w:rsidRDefault="0081284F">
            <w:pPr>
              <w:jc w:val="center"/>
              <w:rPr>
                <w:rFonts w:cs="Arial"/>
                <w:szCs w:val="18"/>
                <w:lang w:val="en-GB"/>
              </w:rPr>
            </w:pPr>
            <w:r>
              <w:rPr>
                <w:szCs w:val="18"/>
                <w:lang w:val="en-GB"/>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14:paraId="373C93E4" w14:textId="77777777" w:rsidR="0081284F" w:rsidRDefault="0081284F">
            <w:pPr>
              <w:jc w:val="center"/>
              <w:rPr>
                <w:rFonts w:cs="Arial"/>
                <w:szCs w:val="18"/>
                <w:lang w:val="en-GB"/>
              </w:rPr>
            </w:pPr>
            <w:r>
              <w:rPr>
                <w:szCs w:val="18"/>
                <w:lang w:val="en-GB"/>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A026AEC" w14:textId="77777777" w:rsidR="0081284F" w:rsidRDefault="0081284F">
            <w:pPr>
              <w:jc w:val="center"/>
              <w:rPr>
                <w:szCs w:val="18"/>
                <w:lang w:val="en-GB"/>
              </w:rPr>
            </w:pPr>
            <w:r>
              <w:rPr>
                <w:szCs w:val="18"/>
                <w:lang w:val="en-GB"/>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39CCA917" w14:textId="77777777" w:rsidR="0081284F" w:rsidRDefault="0081284F">
            <w:pPr>
              <w:jc w:val="center"/>
              <w:rPr>
                <w:rFonts w:cs="Arial"/>
                <w:szCs w:val="18"/>
                <w:lang w:val="en-GB"/>
              </w:rPr>
            </w:pPr>
            <w:r>
              <w:rPr>
                <w:szCs w:val="18"/>
                <w:lang w:val="en-GB"/>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14:paraId="7B7FAA86" w14:textId="77777777" w:rsidR="0081284F" w:rsidRDefault="0081284F">
            <w:pPr>
              <w:jc w:val="center"/>
              <w:rPr>
                <w:rFonts w:cs="Arial"/>
                <w:szCs w:val="18"/>
                <w:lang w:val="en-GB"/>
              </w:rPr>
            </w:pPr>
            <w:r>
              <w:rPr>
                <w:szCs w:val="18"/>
                <w:lang w:val="en-GB"/>
              </w:rPr>
              <w:sym w:font="Arial" w:char="F0A8"/>
            </w:r>
          </w:p>
        </w:tc>
      </w:tr>
      <w:tr w:rsidR="0081284F" w14:paraId="4A6C83EC"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6ABBC6EF" w14:textId="77777777" w:rsidR="0081284F" w:rsidRDefault="0081284F">
            <w:pPr>
              <w:rPr>
                <w:rFonts w:cs="Arial"/>
                <w:szCs w:val="18"/>
                <w:lang w:val="en-GB"/>
              </w:rPr>
            </w:pPr>
            <w:r>
              <w:rPr>
                <w:szCs w:val="18"/>
                <w:lang w:val="en-GB"/>
              </w:rPr>
              <w:t>Achieve higher and more uniform safety standards across MS</w:t>
            </w:r>
          </w:p>
        </w:tc>
        <w:tc>
          <w:tcPr>
            <w:tcW w:w="1243" w:type="dxa"/>
            <w:tcBorders>
              <w:top w:val="single" w:sz="4" w:space="0" w:color="auto"/>
              <w:left w:val="single" w:sz="4" w:space="0" w:color="auto"/>
              <w:bottom w:val="single" w:sz="4" w:space="0" w:color="auto"/>
              <w:right w:val="single" w:sz="4" w:space="0" w:color="auto"/>
            </w:tcBorders>
            <w:hideMark/>
          </w:tcPr>
          <w:p w14:paraId="40CBBF7A" w14:textId="77777777" w:rsidR="0081284F" w:rsidRDefault="0081284F">
            <w:pPr>
              <w:jc w:val="center"/>
              <w:rPr>
                <w:rFonts w:cs="Arial"/>
                <w:szCs w:val="18"/>
                <w:lang w:val="en-GB"/>
              </w:rPr>
            </w:pPr>
            <w:r>
              <w:rPr>
                <w:szCs w:val="18"/>
                <w:lang w:val="en-GB"/>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14:paraId="637D8070" w14:textId="77777777" w:rsidR="0081284F" w:rsidRDefault="0081284F">
            <w:pPr>
              <w:jc w:val="center"/>
              <w:rPr>
                <w:rFonts w:cs="Arial"/>
                <w:szCs w:val="18"/>
                <w:lang w:val="en-GB"/>
              </w:rPr>
            </w:pPr>
            <w:r>
              <w:rPr>
                <w:szCs w:val="18"/>
                <w:lang w:val="en-GB"/>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60B52FB6" w14:textId="77777777" w:rsidR="0081284F" w:rsidRDefault="0081284F">
            <w:pPr>
              <w:jc w:val="center"/>
              <w:rPr>
                <w:szCs w:val="18"/>
                <w:lang w:val="en-GB"/>
              </w:rPr>
            </w:pPr>
            <w:r>
              <w:rPr>
                <w:szCs w:val="18"/>
                <w:lang w:val="en-GB"/>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1F44FF5" w14:textId="77777777" w:rsidR="0081284F" w:rsidRDefault="0081284F">
            <w:pPr>
              <w:jc w:val="center"/>
              <w:rPr>
                <w:rFonts w:cs="Arial"/>
                <w:szCs w:val="18"/>
                <w:lang w:val="en-GB"/>
              </w:rPr>
            </w:pPr>
            <w:r>
              <w:rPr>
                <w:szCs w:val="18"/>
                <w:lang w:val="en-GB"/>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14:paraId="34AC20A1" w14:textId="77777777" w:rsidR="0081284F" w:rsidRDefault="0081284F">
            <w:pPr>
              <w:jc w:val="center"/>
              <w:rPr>
                <w:rFonts w:cs="Arial"/>
                <w:szCs w:val="18"/>
                <w:lang w:val="en-GB"/>
              </w:rPr>
            </w:pPr>
            <w:r>
              <w:rPr>
                <w:szCs w:val="18"/>
                <w:lang w:val="en-GB"/>
              </w:rPr>
              <w:sym w:font="Arial" w:char="F0A8"/>
            </w:r>
          </w:p>
        </w:tc>
      </w:tr>
      <w:tr w:rsidR="0081284F" w14:paraId="5CBC8461"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400DE0DB" w14:textId="58DFACB0" w:rsidR="0081284F" w:rsidRDefault="0081284F" w:rsidP="005049BB">
            <w:pPr>
              <w:rPr>
                <w:szCs w:val="18"/>
                <w:lang w:val="en-GB"/>
              </w:rPr>
            </w:pPr>
            <w:r>
              <w:rPr>
                <w:szCs w:val="18"/>
                <w:lang w:val="en-GB"/>
              </w:rPr>
              <w:t xml:space="preserve">Facilitate import from </w:t>
            </w:r>
            <w:r w:rsidR="005049BB">
              <w:rPr>
                <w:szCs w:val="18"/>
                <w:lang w:val="en-GB"/>
              </w:rPr>
              <w:t>non-EU countries</w:t>
            </w:r>
          </w:p>
        </w:tc>
        <w:tc>
          <w:tcPr>
            <w:tcW w:w="1243" w:type="dxa"/>
            <w:tcBorders>
              <w:top w:val="single" w:sz="4" w:space="0" w:color="auto"/>
              <w:left w:val="single" w:sz="4" w:space="0" w:color="auto"/>
              <w:bottom w:val="single" w:sz="4" w:space="0" w:color="auto"/>
              <w:right w:val="single" w:sz="4" w:space="0" w:color="auto"/>
            </w:tcBorders>
            <w:hideMark/>
          </w:tcPr>
          <w:p w14:paraId="6F780F84" w14:textId="77777777" w:rsidR="0081284F" w:rsidRDefault="0081284F">
            <w:pPr>
              <w:jc w:val="center"/>
              <w:rPr>
                <w:szCs w:val="18"/>
                <w:lang w:val="en-GB"/>
              </w:rPr>
            </w:pPr>
            <w:r>
              <w:rPr>
                <w:szCs w:val="18"/>
                <w:lang w:val="en-GB"/>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14:paraId="6BF8329C" w14:textId="77777777" w:rsidR="0081284F" w:rsidRDefault="0081284F">
            <w:pPr>
              <w:jc w:val="center"/>
              <w:rPr>
                <w:szCs w:val="18"/>
                <w:lang w:val="en-GB"/>
              </w:rPr>
            </w:pPr>
            <w:r>
              <w:rPr>
                <w:szCs w:val="18"/>
                <w:lang w:val="en-GB"/>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BBA8E06" w14:textId="77777777" w:rsidR="0081284F" w:rsidRDefault="0081284F">
            <w:pPr>
              <w:jc w:val="center"/>
              <w:rPr>
                <w:szCs w:val="18"/>
                <w:lang w:val="en-GB"/>
              </w:rPr>
            </w:pPr>
            <w:r>
              <w:rPr>
                <w:szCs w:val="18"/>
                <w:lang w:val="en-GB"/>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EE73FB1" w14:textId="77777777" w:rsidR="0081284F" w:rsidRDefault="0081284F">
            <w:pPr>
              <w:jc w:val="center"/>
              <w:rPr>
                <w:szCs w:val="18"/>
                <w:lang w:val="en-GB"/>
              </w:rPr>
            </w:pPr>
            <w:r>
              <w:rPr>
                <w:szCs w:val="18"/>
                <w:lang w:val="en-GB"/>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14:paraId="78833606" w14:textId="77777777" w:rsidR="0081284F" w:rsidRDefault="0081284F">
            <w:pPr>
              <w:jc w:val="center"/>
              <w:rPr>
                <w:szCs w:val="18"/>
                <w:lang w:val="en-GB"/>
              </w:rPr>
            </w:pPr>
            <w:r>
              <w:rPr>
                <w:szCs w:val="18"/>
                <w:lang w:val="en-GB"/>
              </w:rPr>
              <w:sym w:font="Arial" w:char="F0A8"/>
            </w:r>
          </w:p>
        </w:tc>
      </w:tr>
    </w:tbl>
    <w:p w14:paraId="62C3E415" w14:textId="77777777" w:rsidR="0081284F" w:rsidRDefault="0081284F" w:rsidP="009F3556">
      <w:pPr>
        <w:rPr>
          <w:szCs w:val="18"/>
          <w:lang w:val="en-GB"/>
        </w:rPr>
      </w:pPr>
    </w:p>
    <w:p w14:paraId="4906FD54" w14:textId="75E40F56" w:rsidR="009F3556" w:rsidRPr="005E602C" w:rsidRDefault="009F3556" w:rsidP="009F3556">
      <w:pPr>
        <w:rPr>
          <w:rFonts w:cs="Arial"/>
          <w:szCs w:val="18"/>
          <w:lang w:val="en-GB"/>
        </w:rPr>
      </w:pPr>
      <w:r w:rsidRPr="005E602C">
        <w:rPr>
          <w:szCs w:val="18"/>
          <w:lang w:val="en-GB"/>
        </w:rPr>
        <w:t xml:space="preserve"> </w:t>
      </w:r>
      <w:r w:rsidR="00C03597">
        <w:rPr>
          <w:szCs w:val="18"/>
          <w:lang w:val="en-GB"/>
        </w:rPr>
        <w:t>13</w:t>
      </w:r>
      <w:r w:rsidRPr="005E602C">
        <w:rPr>
          <w:szCs w:val="18"/>
          <w:lang w:val="en-GB"/>
        </w:rPr>
        <w:t>.</w:t>
      </w:r>
      <w:r w:rsidR="001A298D">
        <w:rPr>
          <w:szCs w:val="18"/>
          <w:lang w:val="en-GB"/>
        </w:rPr>
        <w:t xml:space="preserve"> A</w:t>
      </w:r>
      <w:r w:rsidRPr="005E602C">
        <w:rPr>
          <w:szCs w:val="18"/>
          <w:lang w:val="en-GB"/>
        </w:rPr>
        <w:t xml:space="preserve">re </w:t>
      </w:r>
      <w:r w:rsidRPr="005E602C">
        <w:rPr>
          <w:b/>
          <w:bCs/>
          <w:szCs w:val="18"/>
          <w:lang w:val="en-GB"/>
        </w:rPr>
        <w:t xml:space="preserve">the specific needs of your business </w:t>
      </w:r>
      <w:r w:rsidRPr="005E602C">
        <w:rPr>
          <w:szCs w:val="18"/>
          <w:lang w:val="en-GB"/>
        </w:rPr>
        <w:t xml:space="preserve">sufficiently reflected in the FCM regulation? </w:t>
      </w:r>
    </w:p>
    <w:p w14:paraId="2C316233" w14:textId="77777777" w:rsidR="009F3556" w:rsidRPr="005E602C" w:rsidRDefault="009F3556" w:rsidP="009F3556">
      <w:pPr>
        <w:rPr>
          <w:rFonts w:cs="Arial"/>
          <w:szCs w:val="18"/>
          <w:lang w:val="en-GB"/>
        </w:rPr>
      </w:pPr>
      <w:r w:rsidRPr="005E602C">
        <w:rPr>
          <w:szCs w:val="18"/>
          <w:lang w:val="en-GB"/>
        </w:rPr>
        <w:t xml:space="preserve"> </w:t>
      </w:r>
    </w:p>
    <w:p w14:paraId="7D90FA77"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not</w:t>
      </w:r>
      <w:proofErr w:type="gramEnd"/>
      <w:r w:rsidRPr="005E602C">
        <w:rPr>
          <w:szCs w:val="18"/>
          <w:lang w:val="en-GB"/>
        </w:rPr>
        <w:t xml:space="preserve"> at all</w:t>
      </w:r>
    </w:p>
    <w:p w14:paraId="3DE5B36C"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a</w:t>
      </w:r>
      <w:proofErr w:type="gramEnd"/>
      <w:r w:rsidRPr="005E602C">
        <w:rPr>
          <w:szCs w:val="18"/>
          <w:lang w:val="en-GB"/>
        </w:rPr>
        <w:t xml:space="preserve"> little</w:t>
      </w:r>
    </w:p>
    <w:p w14:paraId="30210A61"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fairly</w:t>
      </w:r>
      <w:proofErr w:type="gramEnd"/>
      <w:r w:rsidRPr="005E602C">
        <w:rPr>
          <w:szCs w:val="18"/>
          <w:lang w:val="en-GB"/>
        </w:rPr>
        <w:t xml:space="preserve"> well</w:t>
      </w:r>
    </w:p>
    <w:p w14:paraId="7E980466"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very</w:t>
      </w:r>
      <w:proofErr w:type="gramEnd"/>
      <w:r w:rsidRPr="005E602C">
        <w:rPr>
          <w:szCs w:val="18"/>
          <w:lang w:val="en-GB"/>
        </w:rPr>
        <w:t xml:space="preserve"> well</w:t>
      </w:r>
    </w:p>
    <w:p w14:paraId="28EDC31A" w14:textId="77777777" w:rsidR="009F3556" w:rsidRPr="005E602C" w:rsidRDefault="009F3556" w:rsidP="009F3556">
      <w:pPr>
        <w:rPr>
          <w:rFonts w:cs="Arial"/>
          <w:szCs w:val="18"/>
          <w:lang w:val="en-GB"/>
        </w:rPr>
      </w:pPr>
      <w:r w:rsidRPr="005E602C">
        <w:rPr>
          <w:szCs w:val="18"/>
          <w:lang w:val="en-GB"/>
        </w:rPr>
        <w:t xml:space="preserve"> </w:t>
      </w:r>
      <w:proofErr w:type="gramStart"/>
      <w:r w:rsidRPr="005E602C">
        <w:rPr>
          <w:szCs w:val="18"/>
          <w:lang w:val="en-GB"/>
        </w:rPr>
        <w:t>Don’t</w:t>
      </w:r>
      <w:proofErr w:type="gramEnd"/>
      <w:r w:rsidRPr="005E602C">
        <w:rPr>
          <w:szCs w:val="18"/>
          <w:lang w:val="en-GB"/>
        </w:rPr>
        <w:t xml:space="preserve"> know</w:t>
      </w:r>
    </w:p>
    <w:p w14:paraId="08D2F2A6" w14:textId="50341490" w:rsidR="009F3556" w:rsidRPr="005E602C" w:rsidRDefault="009F3556" w:rsidP="009F3556">
      <w:pPr>
        <w:rPr>
          <w:rFonts w:cs="Arial"/>
          <w:szCs w:val="18"/>
          <w:lang w:val="en-GB"/>
        </w:rPr>
      </w:pPr>
      <w:r w:rsidRPr="005E602C">
        <w:rPr>
          <w:szCs w:val="18"/>
          <w:lang w:val="en-GB"/>
        </w:rPr>
        <w:t xml:space="preserve"> </w:t>
      </w:r>
    </w:p>
    <w:p w14:paraId="448E2C16" w14:textId="7905C7E1" w:rsidR="00686E84" w:rsidRDefault="00686E84" w:rsidP="00686E84">
      <w:pPr>
        <w:rPr>
          <w:lang w:val="en-GB"/>
        </w:rPr>
      </w:pPr>
      <w:r w:rsidRPr="0081284F">
        <w:rPr>
          <w:lang w:val="en-GB"/>
        </w:rPr>
        <w:t>If you wish to add further information</w:t>
      </w:r>
      <w:r w:rsidR="000B4BF7">
        <w:rPr>
          <w:lang w:val="en-GB"/>
        </w:rPr>
        <w:t xml:space="preserve"> (e.g. suggestions on what way the rules could be improved to address the needs of SMEs) </w:t>
      </w:r>
      <w:r w:rsidRPr="0081284F">
        <w:rPr>
          <w:lang w:val="en-GB"/>
        </w:rPr>
        <w:t xml:space="preserve"> — within the scope of this questionnaire, to substantiate or exemplify any of your answers — please feel free to do so here </w:t>
      </w:r>
      <w:r w:rsidRPr="0081284F">
        <w:rPr>
          <w:highlight w:val="lightGray"/>
          <w:lang w:val="en-GB"/>
        </w:rPr>
        <w:t>(</w:t>
      </w:r>
      <w:r w:rsidR="005049BB">
        <w:rPr>
          <w:highlight w:val="lightGray"/>
          <w:lang w:val="en-GB"/>
        </w:rPr>
        <w:t>1000</w:t>
      </w:r>
      <w:r w:rsidRPr="0081284F">
        <w:rPr>
          <w:highlight w:val="lightGray"/>
          <w:lang w:val="en-GB"/>
        </w:rPr>
        <w:t xml:space="preserve"> characters max.)</w:t>
      </w:r>
      <w:r w:rsidRPr="0081284F">
        <w:rPr>
          <w:lang w:val="en-GB"/>
        </w:rPr>
        <w:t>.</w:t>
      </w:r>
    </w:p>
    <w:p w14:paraId="6DD1EE55" w14:textId="77777777" w:rsidR="00373AB2" w:rsidRPr="0081284F" w:rsidRDefault="00373AB2" w:rsidP="00686E84">
      <w:pPr>
        <w:rPr>
          <w:lang w:val="en-GB"/>
        </w:rPr>
      </w:pPr>
    </w:p>
    <w:tbl>
      <w:tblPr>
        <w:tblStyle w:val="Grilledutableau"/>
        <w:tblW w:w="0" w:type="auto"/>
        <w:tblLook w:val="04A0" w:firstRow="1" w:lastRow="0" w:firstColumn="1" w:lastColumn="0" w:noHBand="0" w:noVBand="1"/>
      </w:tblPr>
      <w:tblGrid>
        <w:gridCol w:w="8755"/>
      </w:tblGrid>
      <w:tr w:rsidR="00686E84" w:rsidRPr="00373AB2" w14:paraId="737C7BDC" w14:textId="77777777" w:rsidTr="0081284F">
        <w:trPr>
          <w:trHeight w:val="983"/>
        </w:trPr>
        <w:tc>
          <w:tcPr>
            <w:tcW w:w="8755" w:type="dxa"/>
          </w:tcPr>
          <w:p w14:paraId="1D3E20C9" w14:textId="77777777" w:rsidR="00686E84" w:rsidRPr="0081284F" w:rsidRDefault="00686E84" w:rsidP="0081284F">
            <w:pPr>
              <w:rPr>
                <w:lang w:val="en-GB"/>
              </w:rPr>
            </w:pPr>
            <w:bookmarkStart w:id="3" w:name="_GoBack"/>
            <w:bookmarkEnd w:id="3"/>
          </w:p>
        </w:tc>
      </w:tr>
    </w:tbl>
    <w:p w14:paraId="09A893A5" w14:textId="77777777" w:rsidR="0070627A" w:rsidRDefault="0070627A">
      <w:pPr>
        <w:rPr>
          <w:lang w:val="en-GB"/>
        </w:rPr>
      </w:pPr>
    </w:p>
    <w:p w14:paraId="307799D7" w14:textId="77777777" w:rsidR="00373AB2" w:rsidRDefault="00373AB2" w:rsidP="00373AB2">
      <w:pPr>
        <w:pStyle w:val="Commentaire"/>
        <w:jc w:val="center"/>
        <w:rPr>
          <w:i/>
          <w:sz w:val="22"/>
          <w:szCs w:val="18"/>
        </w:rPr>
      </w:pPr>
      <w:r>
        <w:rPr>
          <w:rFonts w:cs="Arial"/>
          <w:bCs/>
          <w:i/>
          <w:iCs/>
          <w:color w:val="006DB6"/>
          <w:sz w:val="28"/>
          <w:szCs w:val="28"/>
        </w:rPr>
        <w:t>Thank you for completing the questionnaire!</w:t>
      </w:r>
    </w:p>
    <w:p w14:paraId="775595DC" w14:textId="77777777" w:rsidR="00373AB2" w:rsidRPr="00373AB2" w:rsidRDefault="00373AB2" w:rsidP="00373AB2">
      <w:pPr>
        <w:rPr>
          <w:b/>
          <w:lang w:val="en-GB"/>
        </w:rPr>
      </w:pPr>
      <w:bookmarkStart w:id="4" w:name="_Toc457294141"/>
      <w:r w:rsidRPr="00373AB2">
        <w:rPr>
          <w:b/>
          <w:lang w:val="en-GB"/>
        </w:rPr>
        <w:t xml:space="preserve">Please send the document </w:t>
      </w:r>
      <w:r w:rsidRPr="00373AB2">
        <w:rPr>
          <w:b/>
          <w:u w:val="single"/>
          <w:lang w:val="en-GB"/>
        </w:rPr>
        <w:t>before 29 April 2019</w:t>
      </w:r>
      <w:r w:rsidRPr="00373AB2">
        <w:rPr>
          <w:b/>
          <w:lang w:val="en-GB"/>
        </w:rPr>
        <w:t xml:space="preserve"> to</w:t>
      </w:r>
    </w:p>
    <w:p w14:paraId="29630113" w14:textId="77777777" w:rsidR="00373AB2" w:rsidRDefault="00373AB2" w:rsidP="00373AB2">
      <w:pPr>
        <w:ind w:firstLine="720"/>
        <w:rPr>
          <w:b/>
          <w:lang w:val="fr-BE"/>
        </w:rPr>
      </w:pPr>
      <w:r>
        <w:rPr>
          <w:b/>
          <w:lang w:val="fr-BE"/>
        </w:rPr>
        <w:t xml:space="preserve">Jean-Philippe Mergen, Directeur Internationalisation Enterprise Europe Brussels  </w:t>
      </w:r>
    </w:p>
    <w:p w14:paraId="562CFBCF" w14:textId="77777777" w:rsidR="00373AB2" w:rsidRDefault="00373AB2" w:rsidP="00373AB2">
      <w:pPr>
        <w:ind w:firstLine="720"/>
        <w:rPr>
          <w:b/>
          <w:lang w:val="fr-BE"/>
        </w:rPr>
      </w:pPr>
      <w:r>
        <w:rPr>
          <w:b/>
          <w:lang w:val="fr-BE"/>
        </w:rPr>
        <w:t xml:space="preserve">E-mail : </w:t>
      </w:r>
      <w:hyperlink r:id="rId18" w:history="1">
        <w:r>
          <w:rPr>
            <w:rStyle w:val="Lienhypertexte"/>
            <w:b/>
            <w:lang w:val="fr-BE"/>
          </w:rPr>
          <w:t>jpm@beci.be</w:t>
        </w:r>
      </w:hyperlink>
      <w:r>
        <w:rPr>
          <w:b/>
          <w:lang w:val="fr-BE"/>
        </w:rPr>
        <w:t xml:space="preserve"> </w:t>
      </w:r>
    </w:p>
    <w:p w14:paraId="16C52019" w14:textId="77777777" w:rsidR="00373AB2" w:rsidRDefault="00373AB2" w:rsidP="00373AB2">
      <w:pPr>
        <w:ind w:firstLine="720"/>
        <w:rPr>
          <w:b/>
          <w:lang w:val="fr-BE"/>
        </w:rPr>
      </w:pPr>
      <w:r>
        <w:rPr>
          <w:b/>
          <w:lang w:val="fr-BE"/>
        </w:rPr>
        <w:t>Tel : 02 210 01 77 – Fax : 02 640 93 28</w:t>
      </w:r>
    </w:p>
    <w:p w14:paraId="236D2824" w14:textId="77777777" w:rsidR="00373AB2" w:rsidRDefault="00373AB2" w:rsidP="00373AB2">
      <w:pPr>
        <w:ind w:firstLine="720"/>
        <w:rPr>
          <w:b/>
          <w:lang w:val="fr-BE"/>
        </w:rPr>
      </w:pPr>
      <w:r>
        <w:rPr>
          <w:b/>
          <w:lang w:val="fr-BE"/>
        </w:rPr>
        <w:t>Chambre de Commerce de Bruxelles – Avenue Louise, 500 – 1050 Bruxelles</w:t>
      </w:r>
    </w:p>
    <w:p w14:paraId="2DA9A460" w14:textId="77777777" w:rsidR="00373AB2" w:rsidRPr="00440279" w:rsidRDefault="00373AB2" w:rsidP="00373AB2">
      <w:pPr>
        <w:ind w:firstLine="720"/>
        <w:jc w:val="center"/>
        <w:rPr>
          <w:lang w:val="fr-BE" w:eastAsia="fr-FR" w:bidi="fr-FR"/>
        </w:rPr>
      </w:pPr>
      <w:r>
        <w:rPr>
          <w:noProof/>
          <w:lang w:val="fr-BE" w:eastAsia="fr-BE"/>
        </w:rPr>
        <w:drawing>
          <wp:inline distT="0" distB="0" distL="0" distR="0" wp14:anchorId="6013D2A9" wp14:editId="73858AC9">
            <wp:extent cx="781050" cy="552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552450"/>
                    </a:xfrm>
                    <a:prstGeom prst="rect">
                      <a:avLst/>
                    </a:prstGeom>
                    <a:noFill/>
                    <a:ln>
                      <a:noFill/>
                    </a:ln>
                  </pic:spPr>
                </pic:pic>
              </a:graphicData>
            </a:graphic>
          </wp:inline>
        </w:drawing>
      </w:r>
      <w:r>
        <w:rPr>
          <w:noProof/>
          <w:lang w:val="fr-BE" w:eastAsia="fr-BE"/>
        </w:rPr>
        <w:drawing>
          <wp:inline distT="0" distB="0" distL="0" distR="0" wp14:anchorId="652A48B6" wp14:editId="22346C86">
            <wp:extent cx="638175" cy="5905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bookmarkEnd w:id="4"/>
    </w:p>
    <w:p w14:paraId="0E6AC0EA" w14:textId="77777777" w:rsidR="00373AB2" w:rsidRPr="0081284F" w:rsidRDefault="00373AB2">
      <w:pPr>
        <w:rPr>
          <w:lang w:val="en-GB"/>
        </w:rPr>
      </w:pPr>
    </w:p>
    <w:sectPr w:rsidR="00373AB2" w:rsidRPr="0081284F" w:rsidSect="00D55EF3">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B269F" w14:textId="77777777" w:rsidR="009A5176" w:rsidRDefault="009A5176">
      <w:pPr>
        <w:spacing w:line="240" w:lineRule="auto"/>
      </w:pPr>
    </w:p>
  </w:endnote>
  <w:endnote w:type="continuationSeparator" w:id="0">
    <w:p w14:paraId="146A5345" w14:textId="77777777" w:rsidR="009A5176" w:rsidRDefault="009A5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613D" w14:textId="77777777" w:rsidR="00720E83" w:rsidRDefault="00720E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5D96" w14:textId="77777777" w:rsidR="00720E83" w:rsidRDefault="00720E8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7B12" w14:textId="77777777" w:rsidR="00720E83" w:rsidRDefault="00720E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E6828" w14:textId="77777777" w:rsidR="009A5176" w:rsidRDefault="009A5176">
      <w:pPr>
        <w:spacing w:line="240" w:lineRule="auto"/>
      </w:pPr>
    </w:p>
  </w:footnote>
  <w:footnote w:type="continuationSeparator" w:id="0">
    <w:p w14:paraId="7FD98D89" w14:textId="77777777" w:rsidR="009A5176" w:rsidRDefault="009A517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6B20" w14:textId="77777777" w:rsidR="00720E83" w:rsidRDefault="00720E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7E02" w14:textId="77777777" w:rsidR="00720E83" w:rsidRDefault="00720E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D31A" w14:textId="77777777" w:rsidR="00720E83" w:rsidRDefault="00720E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0557"/>
    <w:multiLevelType w:val="multilevel"/>
    <w:tmpl w:val="1F50A540"/>
    <w:lvl w:ilvl="0">
      <w:start w:val="1"/>
      <w:numFmt w:val="decimal"/>
      <w:pStyle w:val="Titre1"/>
      <w:lvlText w:val="%1"/>
      <w:lvlJc w:val="left"/>
      <w:pPr>
        <w:tabs>
          <w:tab w:val="num" w:pos="538"/>
        </w:tabs>
        <w:ind w:left="567" w:hanging="567"/>
      </w:pPr>
      <w:rPr>
        <w:rFonts w:hint="default"/>
        <w:color w:val="006DB6"/>
        <w:sz w:val="36"/>
      </w:rPr>
    </w:lvl>
    <w:lvl w:ilvl="1">
      <w:start w:val="1"/>
      <w:numFmt w:val="decimal"/>
      <w:pStyle w:val="Titre2"/>
      <w:lvlText w:val="%1.%2"/>
      <w:lvlJc w:val="left"/>
      <w:pPr>
        <w:tabs>
          <w:tab w:val="num" w:pos="553"/>
        </w:tabs>
        <w:ind w:left="576" w:hanging="576"/>
      </w:pPr>
      <w:rPr>
        <w:rFonts w:hint="default"/>
        <w:color w:val="006DB6"/>
        <w:sz w:val="22"/>
      </w:rPr>
    </w:lvl>
    <w:lvl w:ilvl="2">
      <w:start w:val="1"/>
      <w:numFmt w:val="decimal"/>
      <w:pStyle w:val="Titre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
    <w:nsid w:val="520F44BB"/>
    <w:multiLevelType w:val="hybridMultilevel"/>
    <w:tmpl w:val="35241322"/>
    <w:lvl w:ilvl="0" w:tplc="4418DE5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51545F"/>
    <w:multiLevelType w:val="multilevel"/>
    <w:tmpl w:val="1ABCE4F0"/>
    <w:lvl w:ilvl="0">
      <w:start w:val="1"/>
      <w:numFmt w:val="decimal"/>
      <w:lvlText w:val="%1."/>
      <w:lvlJc w:val="left"/>
      <w:pPr>
        <w:ind w:left="284" w:hanging="284"/>
      </w:pPr>
      <w:rPr>
        <w:rFonts w:hint="default"/>
        <w:i w:val="0"/>
        <w:color w:val="006DB6"/>
      </w:rPr>
    </w:lvl>
    <w:lvl w:ilvl="1">
      <w:start w:val="1"/>
      <w:numFmt w:val="bullet"/>
      <w:lvlText w:val="o"/>
      <w:lvlJc w:val="left"/>
      <w:pPr>
        <w:ind w:left="794" w:hanging="227"/>
      </w:pPr>
      <w:rPr>
        <w:rFonts w:ascii="Courier New" w:hAnsi="Courier New" w:hint="default"/>
        <w:color w:val="808080" w:themeColor="background1" w:themeShade="80"/>
      </w:rPr>
    </w:lvl>
    <w:lvl w:ilvl="2">
      <w:start w:val="1"/>
      <w:numFmt w:val="bullet"/>
      <w:lvlText w:val=""/>
      <w:lvlJc w:val="left"/>
      <w:pPr>
        <w:ind w:left="1134" w:hanging="283"/>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4">
    <w:nsid w:val="5C492911"/>
    <w:multiLevelType w:val="hybridMultilevel"/>
    <w:tmpl w:val="67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0D2E56"/>
    <w:multiLevelType w:val="hybridMultilevel"/>
    <w:tmpl w:val="9342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E7E20"/>
    <w:multiLevelType w:val="hybridMultilevel"/>
    <w:tmpl w:val="E3D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556"/>
    <w:rsid w:val="00053665"/>
    <w:rsid w:val="00096FB9"/>
    <w:rsid w:val="000A0882"/>
    <w:rsid w:val="000B198A"/>
    <w:rsid w:val="000B4BF7"/>
    <w:rsid w:val="000D1D4E"/>
    <w:rsid w:val="000F1D17"/>
    <w:rsid w:val="001477CD"/>
    <w:rsid w:val="0017217E"/>
    <w:rsid w:val="001A298D"/>
    <w:rsid w:val="002030B4"/>
    <w:rsid w:val="002B3EC1"/>
    <w:rsid w:val="002C147D"/>
    <w:rsid w:val="002E02B5"/>
    <w:rsid w:val="00322A92"/>
    <w:rsid w:val="003628FB"/>
    <w:rsid w:val="00373AB2"/>
    <w:rsid w:val="003A4758"/>
    <w:rsid w:val="003C3728"/>
    <w:rsid w:val="003E610E"/>
    <w:rsid w:val="003F61BE"/>
    <w:rsid w:val="0044717F"/>
    <w:rsid w:val="004639AE"/>
    <w:rsid w:val="004A7473"/>
    <w:rsid w:val="004B40E8"/>
    <w:rsid w:val="004C2267"/>
    <w:rsid w:val="004F1D02"/>
    <w:rsid w:val="005049BB"/>
    <w:rsid w:val="005467CD"/>
    <w:rsid w:val="005E068D"/>
    <w:rsid w:val="005F797B"/>
    <w:rsid w:val="00650B43"/>
    <w:rsid w:val="00653BA6"/>
    <w:rsid w:val="00686E84"/>
    <w:rsid w:val="006F1926"/>
    <w:rsid w:val="0070627A"/>
    <w:rsid w:val="00720E83"/>
    <w:rsid w:val="0073056F"/>
    <w:rsid w:val="007346F3"/>
    <w:rsid w:val="0081284F"/>
    <w:rsid w:val="008A081C"/>
    <w:rsid w:val="008A73E5"/>
    <w:rsid w:val="008B3E86"/>
    <w:rsid w:val="008D2999"/>
    <w:rsid w:val="00902D09"/>
    <w:rsid w:val="00906470"/>
    <w:rsid w:val="009A5176"/>
    <w:rsid w:val="009B6C8F"/>
    <w:rsid w:val="009F3556"/>
    <w:rsid w:val="00A72890"/>
    <w:rsid w:val="00AB318A"/>
    <w:rsid w:val="00AD5BD9"/>
    <w:rsid w:val="00AF6777"/>
    <w:rsid w:val="00B0777E"/>
    <w:rsid w:val="00B57BA2"/>
    <w:rsid w:val="00B83894"/>
    <w:rsid w:val="00B86D2F"/>
    <w:rsid w:val="00BB522B"/>
    <w:rsid w:val="00BB76C2"/>
    <w:rsid w:val="00C03597"/>
    <w:rsid w:val="00C94D36"/>
    <w:rsid w:val="00CA7269"/>
    <w:rsid w:val="00CC48FF"/>
    <w:rsid w:val="00D079AA"/>
    <w:rsid w:val="00D25B21"/>
    <w:rsid w:val="00D422DF"/>
    <w:rsid w:val="00D55EF3"/>
    <w:rsid w:val="00DE4099"/>
    <w:rsid w:val="00E91FBA"/>
    <w:rsid w:val="00F35AA7"/>
    <w:rsid w:val="00F70E95"/>
    <w:rsid w:val="00FB3F04"/>
    <w:rsid w:val="00FC5EA6"/>
    <w:rsid w:val="00FD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CF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lang w:val="nl-NL" w:eastAsia="nl-NL"/>
    </w:rPr>
  </w:style>
  <w:style w:type="paragraph" w:styleId="Titre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Titre1C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Titre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Titre2Car"/>
    <w:qFormat/>
    <w:rsid w:val="009F3556"/>
    <w:pPr>
      <w:keepNext/>
      <w:keepLines/>
      <w:numPr>
        <w:ilvl w:val="1"/>
        <w:numId w:val="1"/>
      </w:numPr>
      <w:spacing w:after="280"/>
      <w:ind w:left="0" w:hanging="567"/>
      <w:outlineLvl w:val="1"/>
    </w:pPr>
    <w:rPr>
      <w:rFonts w:cs="Arial"/>
      <w:bCs/>
      <w:iCs/>
      <w:color w:val="006DB6"/>
      <w:sz w:val="22"/>
      <w:szCs w:val="28"/>
    </w:rPr>
  </w:style>
  <w:style w:type="paragraph" w:styleId="Titre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Titre3Car"/>
    <w:qFormat/>
    <w:rsid w:val="009F3556"/>
    <w:pPr>
      <w:keepNext/>
      <w:keepLines/>
      <w:numPr>
        <w:ilvl w:val="2"/>
        <w:numId w:val="1"/>
      </w:numPr>
      <w:tabs>
        <w:tab w:val="left" w:pos="0"/>
      </w:tabs>
      <w:ind w:left="0"/>
      <w:outlineLvl w:val="2"/>
    </w:pPr>
    <w:rPr>
      <w:rFonts w:cs="Arial"/>
      <w:bCs/>
      <w:i/>
      <w:color w:val="006DB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LK_K1 Car,PDS TITLE Car,Hoofdstuk Car,NEA1 Car,ADVICE 1 Car,MOVE-it 1 Car,MOVE-it 11 Car,MOVE-it 12 Car,MOVE-it 13 Car,MOVE-it 14 Car,MOVE-it 15 Car,H1 Car,Headline 1 Car,h1 Car,Titre1 Car,Section Heading Car,H11 Car,h11 Car,H12 Car,h12 Car"/>
    <w:basedOn w:val="Policepardfaut"/>
    <w:link w:val="Titre1"/>
    <w:rsid w:val="009F3556"/>
    <w:rPr>
      <w:rFonts w:ascii="Arial" w:eastAsia="Times New Roman" w:hAnsi="Arial" w:cs="Arial"/>
      <w:b/>
      <w:bCs/>
      <w:color w:val="006DB6"/>
      <w:sz w:val="36"/>
      <w:szCs w:val="32"/>
      <w:lang w:val="nl-NL" w:eastAsia="nl-NL"/>
    </w:rPr>
  </w:style>
  <w:style w:type="character" w:customStyle="1" w:styleId="Titre2Car">
    <w:name w:val="Titre 2 Car"/>
    <w:aliases w:val="h2 Car,Level 2 Topic Heading Car,H2 Car,ALK_K2 Car,2 headline Car,h Car,headline Car,Paragraaf Car,NEA2 Car,A Head Car,Main header Car,Annex2 Car,Oscar Faber 2 Car,ADVICE 2 Car,Headline 2 Car,2 Car,headi Car,heading2 Car,h21 Car,h22 Car"/>
    <w:basedOn w:val="Policepardfaut"/>
    <w:link w:val="Titre2"/>
    <w:rsid w:val="009F3556"/>
    <w:rPr>
      <w:rFonts w:ascii="Arial" w:eastAsia="Times New Roman" w:hAnsi="Arial" w:cs="Arial"/>
      <w:bCs/>
      <w:iCs/>
      <w:color w:val="006DB6"/>
      <w:szCs w:val="28"/>
      <w:lang w:val="nl-NL" w:eastAsia="nl-NL"/>
    </w:rPr>
  </w:style>
  <w:style w:type="character" w:customStyle="1" w:styleId="Titre3Car">
    <w:name w:val="Titre 3 Car"/>
    <w:aliases w:val="H3 Car,Subparagraaf Car,3 bullet Car,b Car,Bullet Car,SECOND Car,B1 Car,h3 Car,b1 Car,Second Car,bullet pt Car,bill Car,palatino Car,blank1 Car,2-HEADER Car,second Car,sub1 Car,S1 Car,List 1 Car,heading 3 Car,3 Car,Heading 3 Char1 Char Car"/>
    <w:basedOn w:val="Policepardfaut"/>
    <w:link w:val="Titre3"/>
    <w:rsid w:val="009F3556"/>
    <w:rPr>
      <w:rFonts w:ascii="Arial" w:eastAsia="Times New Roman" w:hAnsi="Arial" w:cs="Arial"/>
      <w:bCs/>
      <w:i/>
      <w:color w:val="006DB6"/>
      <w:sz w:val="18"/>
      <w:szCs w:val="26"/>
      <w:lang w:val="nl-NL" w:eastAsia="nl-NL"/>
    </w:rPr>
  </w:style>
  <w:style w:type="character" w:styleId="Marquedecommentaire">
    <w:name w:val="annotation reference"/>
    <w:rsid w:val="009F3556"/>
    <w:rPr>
      <w:sz w:val="16"/>
      <w:szCs w:val="16"/>
    </w:rPr>
  </w:style>
  <w:style w:type="paragraph" w:styleId="Commentaire">
    <w:name w:val="annotation text"/>
    <w:basedOn w:val="Normal"/>
    <w:link w:val="CommentaireCar"/>
    <w:uiPriority w:val="99"/>
    <w:rsid w:val="009F3556"/>
    <w:rPr>
      <w:sz w:val="20"/>
      <w:szCs w:val="20"/>
      <w:lang w:val="en-GB"/>
    </w:rPr>
  </w:style>
  <w:style w:type="character" w:customStyle="1" w:styleId="CommentaireCar">
    <w:name w:val="Commentaire Car"/>
    <w:basedOn w:val="Policepardfaut"/>
    <w:link w:val="Commentaire"/>
    <w:uiPriority w:val="99"/>
    <w:rsid w:val="009F3556"/>
    <w:rPr>
      <w:rFonts w:ascii="Arial" w:eastAsia="Times New Roman" w:hAnsi="Arial" w:cs="Times New Roman"/>
      <w:sz w:val="20"/>
      <w:szCs w:val="20"/>
      <w:lang w:eastAsia="nl-NL"/>
    </w:rPr>
  </w:style>
  <w:style w:type="table" w:styleId="Grilledutableau">
    <w:name w:val="Table Grid"/>
    <w:basedOn w:val="TableauNormal"/>
    <w:uiPriority w:val="59"/>
    <w:rsid w:val="009F3556"/>
    <w:pPr>
      <w:spacing w:after="0" w:line="28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355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556"/>
    <w:rPr>
      <w:rFonts w:ascii="Tahoma" w:eastAsia="Times New Roman" w:hAnsi="Tahoma" w:cs="Tahoma"/>
      <w:sz w:val="16"/>
      <w:szCs w:val="16"/>
      <w:lang w:val="nl-NL" w:eastAsia="nl-NL"/>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Policepardfaut"/>
    <w:link w:val="list-number-color"/>
    <w:rsid w:val="00B0777E"/>
    <w:rPr>
      <w:rFonts w:ascii="Arial" w:eastAsia="Times New Roman" w:hAnsi="Arial" w:cs="Times New Roman"/>
      <w:sz w:val="18"/>
      <w:szCs w:val="24"/>
      <w:lang w:val="nl-NL" w:eastAsia="nl-NL"/>
    </w:rPr>
  </w:style>
  <w:style w:type="paragraph" w:styleId="Paragraphedeliste">
    <w:name w:val="List Paragraph"/>
    <w:basedOn w:val="Normal"/>
    <w:uiPriority w:val="34"/>
    <w:qFormat/>
    <w:rsid w:val="002C147D"/>
    <w:pPr>
      <w:ind w:left="720"/>
      <w:contextualSpacing/>
    </w:pPr>
  </w:style>
  <w:style w:type="paragraph" w:styleId="Objetducommentaire">
    <w:name w:val="annotation subject"/>
    <w:basedOn w:val="Commentaire"/>
    <w:next w:val="Commentaire"/>
    <w:link w:val="ObjetducommentaireCar"/>
    <w:uiPriority w:val="99"/>
    <w:semiHidden/>
    <w:unhideWhenUsed/>
    <w:rsid w:val="0044717F"/>
    <w:pPr>
      <w:spacing w:line="240" w:lineRule="auto"/>
    </w:pPr>
    <w:rPr>
      <w:b/>
      <w:bCs/>
      <w:lang w:val="nl-NL"/>
    </w:rPr>
  </w:style>
  <w:style w:type="character" w:customStyle="1" w:styleId="ObjetducommentaireCar">
    <w:name w:val="Objet du commentaire Car"/>
    <w:basedOn w:val="CommentaireCar"/>
    <w:link w:val="Objetducommentaire"/>
    <w:uiPriority w:val="99"/>
    <w:semiHidden/>
    <w:rsid w:val="0044717F"/>
    <w:rPr>
      <w:rFonts w:ascii="Arial" w:eastAsia="Times New Roman" w:hAnsi="Arial" w:cs="Times New Roman"/>
      <w:b/>
      <w:bCs/>
      <w:sz w:val="20"/>
      <w:szCs w:val="20"/>
      <w:lang w:val="nl-NL" w:eastAsia="nl-NL"/>
    </w:rPr>
  </w:style>
  <w:style w:type="character" w:styleId="Lienhypertexte">
    <w:name w:val="Hyperlink"/>
    <w:basedOn w:val="Policepardfaut"/>
    <w:uiPriority w:val="99"/>
    <w:unhideWhenUsed/>
    <w:rsid w:val="00B57BA2"/>
    <w:rPr>
      <w:color w:val="0000FF" w:themeColor="hyperlink"/>
      <w:u w:val="single"/>
    </w:rPr>
  </w:style>
  <w:style w:type="paragraph" w:styleId="En-tte">
    <w:name w:val="header"/>
    <w:basedOn w:val="Normal"/>
    <w:link w:val="En-tteCar"/>
    <w:uiPriority w:val="99"/>
    <w:unhideWhenUsed/>
    <w:rsid w:val="009B6C8F"/>
    <w:pPr>
      <w:tabs>
        <w:tab w:val="center" w:pos="4536"/>
        <w:tab w:val="right" w:pos="9072"/>
      </w:tabs>
      <w:spacing w:line="240" w:lineRule="auto"/>
    </w:pPr>
  </w:style>
  <w:style w:type="character" w:customStyle="1" w:styleId="En-tteCar">
    <w:name w:val="En-tête Car"/>
    <w:basedOn w:val="Policepardfaut"/>
    <w:link w:val="En-tte"/>
    <w:uiPriority w:val="99"/>
    <w:rsid w:val="009B6C8F"/>
    <w:rPr>
      <w:rFonts w:ascii="Arial" w:eastAsia="Times New Roman" w:hAnsi="Arial" w:cs="Times New Roman"/>
      <w:sz w:val="18"/>
      <w:szCs w:val="24"/>
      <w:lang w:val="nl-NL" w:eastAsia="nl-NL"/>
    </w:rPr>
  </w:style>
  <w:style w:type="paragraph" w:styleId="Pieddepage">
    <w:name w:val="footer"/>
    <w:basedOn w:val="Normal"/>
    <w:link w:val="PieddepageCar"/>
    <w:uiPriority w:val="99"/>
    <w:unhideWhenUsed/>
    <w:rsid w:val="009B6C8F"/>
    <w:pPr>
      <w:tabs>
        <w:tab w:val="center" w:pos="4536"/>
        <w:tab w:val="right" w:pos="9072"/>
      </w:tabs>
      <w:spacing w:line="240" w:lineRule="auto"/>
    </w:pPr>
  </w:style>
  <w:style w:type="character" w:customStyle="1" w:styleId="PieddepageCar">
    <w:name w:val="Pied de page Car"/>
    <w:basedOn w:val="Policepardfaut"/>
    <w:link w:val="Pieddepage"/>
    <w:uiPriority w:val="99"/>
    <w:rsid w:val="009B6C8F"/>
    <w:rPr>
      <w:rFonts w:ascii="Arial" w:eastAsia="Times New Roman" w:hAnsi="Arial" w:cs="Times New Roman"/>
      <w:sz w:val="18"/>
      <w:szCs w:val="24"/>
      <w:lang w:val="nl-NL" w:eastAsia="nl-NL"/>
    </w:rPr>
  </w:style>
  <w:style w:type="paragraph" w:styleId="Rvision">
    <w:name w:val="Revision"/>
    <w:hidden/>
    <w:uiPriority w:val="99"/>
    <w:semiHidden/>
    <w:rsid w:val="00CA7269"/>
    <w:pPr>
      <w:spacing w:after="0" w:line="240" w:lineRule="auto"/>
    </w:pPr>
    <w:rPr>
      <w:rFonts w:ascii="Arial" w:eastAsia="Times New Roman" w:hAnsi="Arial" w:cs="Times New Roman"/>
      <w:sz w:val="18"/>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lang w:val="nl-NL" w:eastAsia="nl-NL"/>
    </w:rPr>
  </w:style>
  <w:style w:type="paragraph" w:styleId="Titre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Titre1C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Titre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Titre2Car"/>
    <w:qFormat/>
    <w:rsid w:val="009F3556"/>
    <w:pPr>
      <w:keepNext/>
      <w:keepLines/>
      <w:numPr>
        <w:ilvl w:val="1"/>
        <w:numId w:val="1"/>
      </w:numPr>
      <w:spacing w:after="280"/>
      <w:ind w:left="0" w:hanging="567"/>
      <w:outlineLvl w:val="1"/>
    </w:pPr>
    <w:rPr>
      <w:rFonts w:cs="Arial"/>
      <w:bCs/>
      <w:iCs/>
      <w:color w:val="006DB6"/>
      <w:sz w:val="22"/>
      <w:szCs w:val="28"/>
    </w:rPr>
  </w:style>
  <w:style w:type="paragraph" w:styleId="Titre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Titre3Car"/>
    <w:qFormat/>
    <w:rsid w:val="009F3556"/>
    <w:pPr>
      <w:keepNext/>
      <w:keepLines/>
      <w:numPr>
        <w:ilvl w:val="2"/>
        <w:numId w:val="1"/>
      </w:numPr>
      <w:tabs>
        <w:tab w:val="left" w:pos="0"/>
      </w:tabs>
      <w:ind w:left="0"/>
      <w:outlineLvl w:val="2"/>
    </w:pPr>
    <w:rPr>
      <w:rFonts w:cs="Arial"/>
      <w:bCs/>
      <w:i/>
      <w:color w:val="006DB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LK_K1 Car,PDS TITLE Car,Hoofdstuk Car,NEA1 Car,ADVICE 1 Car,MOVE-it 1 Car,MOVE-it 11 Car,MOVE-it 12 Car,MOVE-it 13 Car,MOVE-it 14 Car,MOVE-it 15 Car,H1 Car,Headline 1 Car,h1 Car,Titre1 Car,Section Heading Car,H11 Car,h11 Car,H12 Car,h12 Car"/>
    <w:basedOn w:val="Policepardfaut"/>
    <w:link w:val="Titre1"/>
    <w:rsid w:val="009F3556"/>
    <w:rPr>
      <w:rFonts w:ascii="Arial" w:eastAsia="Times New Roman" w:hAnsi="Arial" w:cs="Arial"/>
      <w:b/>
      <w:bCs/>
      <w:color w:val="006DB6"/>
      <w:sz w:val="36"/>
      <w:szCs w:val="32"/>
      <w:lang w:val="nl-NL" w:eastAsia="nl-NL"/>
    </w:rPr>
  </w:style>
  <w:style w:type="character" w:customStyle="1" w:styleId="Titre2Car">
    <w:name w:val="Titre 2 Car"/>
    <w:aliases w:val="h2 Car,Level 2 Topic Heading Car,H2 Car,ALK_K2 Car,2 headline Car,h Car,headline Car,Paragraaf Car,NEA2 Car,A Head Car,Main header Car,Annex2 Car,Oscar Faber 2 Car,ADVICE 2 Car,Headline 2 Car,2 Car,headi Car,heading2 Car,h21 Car,h22 Car"/>
    <w:basedOn w:val="Policepardfaut"/>
    <w:link w:val="Titre2"/>
    <w:rsid w:val="009F3556"/>
    <w:rPr>
      <w:rFonts w:ascii="Arial" w:eastAsia="Times New Roman" w:hAnsi="Arial" w:cs="Arial"/>
      <w:bCs/>
      <w:iCs/>
      <w:color w:val="006DB6"/>
      <w:szCs w:val="28"/>
      <w:lang w:val="nl-NL" w:eastAsia="nl-NL"/>
    </w:rPr>
  </w:style>
  <w:style w:type="character" w:customStyle="1" w:styleId="Titre3Car">
    <w:name w:val="Titre 3 Car"/>
    <w:aliases w:val="H3 Car,Subparagraaf Car,3 bullet Car,b Car,Bullet Car,SECOND Car,B1 Car,h3 Car,b1 Car,Second Car,bullet pt Car,bill Car,palatino Car,blank1 Car,2-HEADER Car,second Car,sub1 Car,S1 Car,List 1 Car,heading 3 Car,3 Car,Heading 3 Char1 Char Car"/>
    <w:basedOn w:val="Policepardfaut"/>
    <w:link w:val="Titre3"/>
    <w:rsid w:val="009F3556"/>
    <w:rPr>
      <w:rFonts w:ascii="Arial" w:eastAsia="Times New Roman" w:hAnsi="Arial" w:cs="Arial"/>
      <w:bCs/>
      <w:i/>
      <w:color w:val="006DB6"/>
      <w:sz w:val="18"/>
      <w:szCs w:val="26"/>
      <w:lang w:val="nl-NL" w:eastAsia="nl-NL"/>
    </w:rPr>
  </w:style>
  <w:style w:type="character" w:styleId="Marquedecommentaire">
    <w:name w:val="annotation reference"/>
    <w:rsid w:val="009F3556"/>
    <w:rPr>
      <w:sz w:val="16"/>
      <w:szCs w:val="16"/>
    </w:rPr>
  </w:style>
  <w:style w:type="paragraph" w:styleId="Commentaire">
    <w:name w:val="annotation text"/>
    <w:basedOn w:val="Normal"/>
    <w:link w:val="CommentaireCar"/>
    <w:uiPriority w:val="99"/>
    <w:rsid w:val="009F3556"/>
    <w:rPr>
      <w:sz w:val="20"/>
      <w:szCs w:val="20"/>
      <w:lang w:val="en-GB"/>
    </w:rPr>
  </w:style>
  <w:style w:type="character" w:customStyle="1" w:styleId="CommentaireCar">
    <w:name w:val="Commentaire Car"/>
    <w:basedOn w:val="Policepardfaut"/>
    <w:link w:val="Commentaire"/>
    <w:uiPriority w:val="99"/>
    <w:rsid w:val="009F3556"/>
    <w:rPr>
      <w:rFonts w:ascii="Arial" w:eastAsia="Times New Roman" w:hAnsi="Arial" w:cs="Times New Roman"/>
      <w:sz w:val="20"/>
      <w:szCs w:val="20"/>
      <w:lang w:eastAsia="nl-NL"/>
    </w:rPr>
  </w:style>
  <w:style w:type="table" w:styleId="Grilledutableau">
    <w:name w:val="Table Grid"/>
    <w:basedOn w:val="TableauNormal"/>
    <w:uiPriority w:val="59"/>
    <w:rsid w:val="009F3556"/>
    <w:pPr>
      <w:spacing w:after="0" w:line="28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355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556"/>
    <w:rPr>
      <w:rFonts w:ascii="Tahoma" w:eastAsia="Times New Roman" w:hAnsi="Tahoma" w:cs="Tahoma"/>
      <w:sz w:val="16"/>
      <w:szCs w:val="16"/>
      <w:lang w:val="nl-NL" w:eastAsia="nl-NL"/>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Policepardfaut"/>
    <w:link w:val="list-number-color"/>
    <w:rsid w:val="00B0777E"/>
    <w:rPr>
      <w:rFonts w:ascii="Arial" w:eastAsia="Times New Roman" w:hAnsi="Arial" w:cs="Times New Roman"/>
      <w:sz w:val="18"/>
      <w:szCs w:val="24"/>
      <w:lang w:val="nl-NL" w:eastAsia="nl-NL"/>
    </w:rPr>
  </w:style>
  <w:style w:type="paragraph" w:styleId="Paragraphedeliste">
    <w:name w:val="List Paragraph"/>
    <w:basedOn w:val="Normal"/>
    <w:uiPriority w:val="34"/>
    <w:qFormat/>
    <w:rsid w:val="002C147D"/>
    <w:pPr>
      <w:ind w:left="720"/>
      <w:contextualSpacing/>
    </w:pPr>
  </w:style>
  <w:style w:type="paragraph" w:styleId="Objetducommentaire">
    <w:name w:val="annotation subject"/>
    <w:basedOn w:val="Commentaire"/>
    <w:next w:val="Commentaire"/>
    <w:link w:val="ObjetducommentaireCar"/>
    <w:uiPriority w:val="99"/>
    <w:semiHidden/>
    <w:unhideWhenUsed/>
    <w:rsid w:val="0044717F"/>
    <w:pPr>
      <w:spacing w:line="240" w:lineRule="auto"/>
    </w:pPr>
    <w:rPr>
      <w:b/>
      <w:bCs/>
      <w:lang w:val="nl-NL"/>
    </w:rPr>
  </w:style>
  <w:style w:type="character" w:customStyle="1" w:styleId="ObjetducommentaireCar">
    <w:name w:val="Objet du commentaire Car"/>
    <w:basedOn w:val="CommentaireCar"/>
    <w:link w:val="Objetducommentaire"/>
    <w:uiPriority w:val="99"/>
    <w:semiHidden/>
    <w:rsid w:val="0044717F"/>
    <w:rPr>
      <w:rFonts w:ascii="Arial" w:eastAsia="Times New Roman" w:hAnsi="Arial" w:cs="Times New Roman"/>
      <w:b/>
      <w:bCs/>
      <w:sz w:val="20"/>
      <w:szCs w:val="20"/>
      <w:lang w:val="nl-NL" w:eastAsia="nl-NL"/>
    </w:rPr>
  </w:style>
  <w:style w:type="character" w:styleId="Lienhypertexte">
    <w:name w:val="Hyperlink"/>
    <w:basedOn w:val="Policepardfaut"/>
    <w:uiPriority w:val="99"/>
    <w:unhideWhenUsed/>
    <w:rsid w:val="00B57BA2"/>
    <w:rPr>
      <w:color w:val="0000FF" w:themeColor="hyperlink"/>
      <w:u w:val="single"/>
    </w:rPr>
  </w:style>
  <w:style w:type="paragraph" w:styleId="En-tte">
    <w:name w:val="header"/>
    <w:basedOn w:val="Normal"/>
    <w:link w:val="En-tteCar"/>
    <w:uiPriority w:val="99"/>
    <w:unhideWhenUsed/>
    <w:rsid w:val="009B6C8F"/>
    <w:pPr>
      <w:tabs>
        <w:tab w:val="center" w:pos="4536"/>
        <w:tab w:val="right" w:pos="9072"/>
      </w:tabs>
      <w:spacing w:line="240" w:lineRule="auto"/>
    </w:pPr>
  </w:style>
  <w:style w:type="character" w:customStyle="1" w:styleId="En-tteCar">
    <w:name w:val="En-tête Car"/>
    <w:basedOn w:val="Policepardfaut"/>
    <w:link w:val="En-tte"/>
    <w:uiPriority w:val="99"/>
    <w:rsid w:val="009B6C8F"/>
    <w:rPr>
      <w:rFonts w:ascii="Arial" w:eastAsia="Times New Roman" w:hAnsi="Arial" w:cs="Times New Roman"/>
      <w:sz w:val="18"/>
      <w:szCs w:val="24"/>
      <w:lang w:val="nl-NL" w:eastAsia="nl-NL"/>
    </w:rPr>
  </w:style>
  <w:style w:type="paragraph" w:styleId="Pieddepage">
    <w:name w:val="footer"/>
    <w:basedOn w:val="Normal"/>
    <w:link w:val="PieddepageCar"/>
    <w:uiPriority w:val="99"/>
    <w:unhideWhenUsed/>
    <w:rsid w:val="009B6C8F"/>
    <w:pPr>
      <w:tabs>
        <w:tab w:val="center" w:pos="4536"/>
        <w:tab w:val="right" w:pos="9072"/>
      </w:tabs>
      <w:spacing w:line="240" w:lineRule="auto"/>
    </w:pPr>
  </w:style>
  <w:style w:type="character" w:customStyle="1" w:styleId="PieddepageCar">
    <w:name w:val="Pied de page Car"/>
    <w:basedOn w:val="Policepardfaut"/>
    <w:link w:val="Pieddepage"/>
    <w:uiPriority w:val="99"/>
    <w:rsid w:val="009B6C8F"/>
    <w:rPr>
      <w:rFonts w:ascii="Arial" w:eastAsia="Times New Roman" w:hAnsi="Arial" w:cs="Times New Roman"/>
      <w:sz w:val="18"/>
      <w:szCs w:val="24"/>
      <w:lang w:val="nl-NL" w:eastAsia="nl-NL"/>
    </w:rPr>
  </w:style>
  <w:style w:type="paragraph" w:styleId="Rvision">
    <w:name w:val="Revision"/>
    <w:hidden/>
    <w:uiPriority w:val="99"/>
    <w:semiHidden/>
    <w:rsid w:val="00CA7269"/>
    <w:pPr>
      <w:spacing w:after="0" w:line="240" w:lineRule="auto"/>
    </w:pPr>
    <w:rPr>
      <w:rFonts w:ascii="Arial" w:eastAsia="Times New Roman" w:hAnsi="Arial"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112">
      <w:bodyDiv w:val="1"/>
      <w:marLeft w:val="0"/>
      <w:marRight w:val="0"/>
      <w:marTop w:val="0"/>
      <w:marBottom w:val="0"/>
      <w:divBdr>
        <w:top w:val="none" w:sz="0" w:space="0" w:color="auto"/>
        <w:left w:val="none" w:sz="0" w:space="0" w:color="auto"/>
        <w:bottom w:val="none" w:sz="0" w:space="0" w:color="auto"/>
        <w:right w:val="none" w:sz="0" w:space="0" w:color="auto"/>
      </w:divBdr>
    </w:div>
    <w:div w:id="622424604">
      <w:bodyDiv w:val="1"/>
      <w:marLeft w:val="0"/>
      <w:marRight w:val="0"/>
      <w:marTop w:val="0"/>
      <w:marBottom w:val="0"/>
      <w:divBdr>
        <w:top w:val="none" w:sz="0" w:space="0" w:color="auto"/>
        <w:left w:val="none" w:sz="0" w:space="0" w:color="auto"/>
        <w:bottom w:val="none" w:sz="0" w:space="0" w:color="auto"/>
        <w:right w:val="none" w:sz="0" w:space="0" w:color="auto"/>
      </w:divBdr>
    </w:div>
    <w:div w:id="645865784">
      <w:bodyDiv w:val="1"/>
      <w:marLeft w:val="0"/>
      <w:marRight w:val="0"/>
      <w:marTop w:val="0"/>
      <w:marBottom w:val="0"/>
      <w:divBdr>
        <w:top w:val="none" w:sz="0" w:space="0" w:color="auto"/>
        <w:left w:val="none" w:sz="0" w:space="0" w:color="auto"/>
        <w:bottom w:val="none" w:sz="0" w:space="0" w:color="auto"/>
        <w:right w:val="none" w:sz="0" w:space="0" w:color="auto"/>
      </w:divBdr>
    </w:div>
    <w:div w:id="1572889221">
      <w:bodyDiv w:val="1"/>
      <w:marLeft w:val="0"/>
      <w:marRight w:val="0"/>
      <w:marTop w:val="0"/>
      <w:marBottom w:val="0"/>
      <w:divBdr>
        <w:top w:val="none" w:sz="0" w:space="0" w:color="auto"/>
        <w:left w:val="none" w:sz="0" w:space="0" w:color="auto"/>
        <w:bottom w:val="none" w:sz="0" w:space="0" w:color="auto"/>
        <w:right w:val="none" w:sz="0" w:space="0" w:color="auto"/>
      </w:divBdr>
    </w:div>
    <w:div w:id="1879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jpm@beci.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food/safety/chemical_safety/food_contact_materials_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421A-FEA8-40D8-9373-F6669071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1387</Words>
  <Characters>7631</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Jonathan (SANTE)</dc:creator>
  <cp:lastModifiedBy>Jean-Philippe Mergen</cp:lastModifiedBy>
  <cp:revision>4</cp:revision>
  <cp:lastPrinted>2019-01-23T09:22:00Z</cp:lastPrinted>
  <dcterms:created xsi:type="dcterms:W3CDTF">2019-03-11T15:51:00Z</dcterms:created>
  <dcterms:modified xsi:type="dcterms:W3CDTF">2019-03-18T11:57:00Z</dcterms:modified>
</cp:coreProperties>
</file>